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B1BC" w14:textId="77777777" w:rsidR="00906DC0" w:rsidRPr="006C2620" w:rsidRDefault="00906DC0" w:rsidP="00906DC0">
      <w:pPr>
        <w:tabs>
          <w:tab w:val="left" w:pos="5954"/>
        </w:tabs>
        <w:ind w:left="2268" w:right="45" w:hanging="2268"/>
        <w:jc w:val="center"/>
        <w:rPr>
          <w:lang w:val="lt-LT"/>
        </w:rPr>
      </w:pPr>
      <w:r w:rsidRPr="006C2620">
        <w:rPr>
          <w:noProof/>
          <w:lang w:val="lt-LT" w:eastAsia="lt-LT"/>
        </w:rPr>
        <w:drawing>
          <wp:inline distT="0" distB="0" distL="0" distR="0" wp14:anchorId="14D5CDAD" wp14:editId="2F499B9A">
            <wp:extent cx="552450" cy="552450"/>
            <wp:effectExtent l="0" t="0" r="0" b="0"/>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14:paraId="4DB04E1D" w14:textId="77777777" w:rsidR="00906DC0" w:rsidRPr="006C2620" w:rsidRDefault="00906DC0" w:rsidP="00906DC0">
      <w:pPr>
        <w:pStyle w:val="Antrat1"/>
        <w:tabs>
          <w:tab w:val="left" w:pos="5954"/>
        </w:tabs>
        <w:overflowPunct/>
        <w:autoSpaceDE/>
        <w:adjustRightInd/>
        <w:spacing w:line="240" w:lineRule="auto"/>
        <w:ind w:right="45"/>
        <w:rPr>
          <w:szCs w:val="24"/>
          <w:lang w:val="lt-LT"/>
        </w:rPr>
      </w:pPr>
      <w:r w:rsidRPr="006C2620">
        <w:rPr>
          <w:szCs w:val="24"/>
          <w:lang w:val="lt-LT"/>
        </w:rPr>
        <w:t>VALSTYBINĖS AUGALININKYSTĖS TARNYBOS</w:t>
      </w:r>
    </w:p>
    <w:p w14:paraId="7FB1A00C" w14:textId="77777777" w:rsidR="00906DC0" w:rsidRPr="006C2620" w:rsidRDefault="00906DC0" w:rsidP="00906DC0">
      <w:pPr>
        <w:pStyle w:val="Antrat1"/>
        <w:tabs>
          <w:tab w:val="left" w:pos="5954"/>
        </w:tabs>
        <w:overflowPunct/>
        <w:autoSpaceDE/>
        <w:adjustRightInd/>
        <w:spacing w:line="240" w:lineRule="auto"/>
        <w:ind w:right="45"/>
        <w:rPr>
          <w:szCs w:val="24"/>
          <w:lang w:val="lt-LT"/>
        </w:rPr>
      </w:pPr>
      <w:r w:rsidRPr="006C2620">
        <w:rPr>
          <w:szCs w:val="24"/>
          <w:lang w:val="lt-LT"/>
        </w:rPr>
        <w:t>PRIE ŽEMĖS ŪKIO MINISTERIJOS</w:t>
      </w:r>
    </w:p>
    <w:p w14:paraId="5C55F3AE" w14:textId="77777777" w:rsidR="00906DC0" w:rsidRPr="006C2620" w:rsidRDefault="00906DC0" w:rsidP="00906DC0">
      <w:pPr>
        <w:pStyle w:val="Antrat2"/>
        <w:spacing w:line="240" w:lineRule="auto"/>
        <w:ind w:right="45"/>
      </w:pPr>
      <w:r w:rsidRPr="006C2620">
        <w:t>DIREKTORIUS</w:t>
      </w:r>
    </w:p>
    <w:p w14:paraId="687235D9" w14:textId="77777777" w:rsidR="00906DC0" w:rsidRPr="006C2620" w:rsidRDefault="00906DC0" w:rsidP="00906DC0">
      <w:pPr>
        <w:tabs>
          <w:tab w:val="left" w:pos="5954"/>
        </w:tabs>
        <w:ind w:left="2268" w:right="45" w:hanging="2268"/>
        <w:jc w:val="center"/>
        <w:rPr>
          <w:b/>
          <w:lang w:val="lt-LT"/>
        </w:rPr>
      </w:pPr>
    </w:p>
    <w:p w14:paraId="0088A54B" w14:textId="77777777" w:rsidR="00906DC0" w:rsidRPr="006C2620" w:rsidRDefault="00906DC0" w:rsidP="00906DC0">
      <w:pPr>
        <w:pStyle w:val="Antrat1"/>
        <w:overflowPunct/>
        <w:autoSpaceDE/>
        <w:autoSpaceDN/>
        <w:adjustRightInd/>
        <w:spacing w:line="240" w:lineRule="atLeast"/>
        <w:ind w:right="45"/>
        <w:rPr>
          <w:szCs w:val="24"/>
          <w:lang w:val="lt-LT"/>
        </w:rPr>
      </w:pPr>
      <w:r w:rsidRPr="006C2620">
        <w:rPr>
          <w:szCs w:val="24"/>
          <w:lang w:val="lt-LT"/>
        </w:rPr>
        <w:t>ĮSAKYMAS</w:t>
      </w:r>
    </w:p>
    <w:p w14:paraId="1539F176" w14:textId="77777777" w:rsidR="00906DC0" w:rsidRPr="006C2620" w:rsidRDefault="00906DC0" w:rsidP="00906DC0">
      <w:pPr>
        <w:pStyle w:val="Antrat2"/>
        <w:ind w:left="0" w:right="45" w:firstLine="0"/>
      </w:pPr>
      <w:r w:rsidRPr="006C2620">
        <w:t xml:space="preserve">DĖL VALSTYBINĖS AUGALININKYSTĖS TARNYBOS PRIE ŽEMĖS ŪKIO MINISTERIJOS </w:t>
      </w:r>
      <w:r>
        <w:t>VALSTYBĖS TARNAUTOJŲ IR DARBUOTOJŲ, DIRBANČIŲ PAGAL DARBO SUTARTIS, DARBO APMOKĖJIMO SISTEMOS PATVIRTINIMO</w:t>
      </w:r>
    </w:p>
    <w:p w14:paraId="6AF0ECB8" w14:textId="77777777" w:rsidR="00906DC0" w:rsidRPr="006C2620" w:rsidRDefault="00906DC0" w:rsidP="00906DC0">
      <w:pPr>
        <w:ind w:right="45"/>
        <w:jc w:val="center"/>
        <w:rPr>
          <w:lang w:val="lt-LT"/>
        </w:rPr>
      </w:pPr>
    </w:p>
    <w:p w14:paraId="37B644AB" w14:textId="77777777" w:rsidR="00906DC0" w:rsidRPr="00861397" w:rsidRDefault="00906DC0" w:rsidP="00906DC0">
      <w:pPr>
        <w:spacing w:after="0" w:line="360" w:lineRule="auto"/>
        <w:ind w:left="2160" w:right="45" w:firstLine="720"/>
        <w:rPr>
          <w:rFonts w:ascii="Times New Roman" w:hAnsi="Times New Roman" w:cs="Times New Roman"/>
          <w:sz w:val="24"/>
          <w:szCs w:val="24"/>
          <w:lang w:val="lt-LT"/>
        </w:rPr>
      </w:pPr>
      <w:r w:rsidRPr="00861397">
        <w:rPr>
          <w:rFonts w:ascii="Times New Roman" w:hAnsi="Times New Roman" w:cs="Times New Roman"/>
          <w:sz w:val="24"/>
          <w:szCs w:val="24"/>
          <w:lang w:val="lt-LT"/>
        </w:rPr>
        <w:t>202</w:t>
      </w:r>
      <w:r>
        <w:rPr>
          <w:rFonts w:ascii="Times New Roman" w:hAnsi="Times New Roman" w:cs="Times New Roman"/>
          <w:sz w:val="24"/>
          <w:szCs w:val="24"/>
          <w:lang w:val="lt-LT"/>
        </w:rPr>
        <w:t>5</w:t>
      </w:r>
      <w:r w:rsidRPr="00861397">
        <w:rPr>
          <w:rFonts w:ascii="Times New Roman" w:hAnsi="Times New Roman" w:cs="Times New Roman"/>
          <w:sz w:val="24"/>
          <w:szCs w:val="24"/>
          <w:lang w:val="lt-LT"/>
        </w:rPr>
        <w:t xml:space="preserve"> m. </w:t>
      </w:r>
      <w:r>
        <w:rPr>
          <w:rFonts w:ascii="Times New Roman" w:hAnsi="Times New Roman" w:cs="Times New Roman"/>
          <w:sz w:val="24"/>
          <w:szCs w:val="24"/>
          <w:lang w:val="lt-LT"/>
        </w:rPr>
        <w:t>lapkričio 13</w:t>
      </w:r>
      <w:r w:rsidRPr="00861397">
        <w:rPr>
          <w:rFonts w:ascii="Times New Roman" w:hAnsi="Times New Roman" w:cs="Times New Roman"/>
          <w:sz w:val="24"/>
          <w:szCs w:val="24"/>
          <w:lang w:val="lt-LT"/>
        </w:rPr>
        <w:t xml:space="preserve"> d. Nr. A1-</w:t>
      </w:r>
      <w:r>
        <w:rPr>
          <w:rFonts w:ascii="Times New Roman" w:hAnsi="Times New Roman" w:cs="Times New Roman"/>
          <w:sz w:val="24"/>
          <w:szCs w:val="24"/>
          <w:lang w:val="lt-LT"/>
        </w:rPr>
        <w:t>656</w:t>
      </w:r>
    </w:p>
    <w:p w14:paraId="6675330E" w14:textId="77777777" w:rsidR="00906DC0" w:rsidRPr="00861397" w:rsidRDefault="00906DC0" w:rsidP="00906DC0">
      <w:pPr>
        <w:spacing w:after="0" w:line="360" w:lineRule="auto"/>
        <w:ind w:left="3402" w:right="45"/>
        <w:rPr>
          <w:rFonts w:ascii="Times New Roman" w:hAnsi="Times New Roman" w:cs="Times New Roman"/>
          <w:sz w:val="24"/>
          <w:szCs w:val="24"/>
          <w:lang w:val="lt-LT"/>
        </w:rPr>
      </w:pPr>
      <w:r w:rsidRPr="00861397">
        <w:rPr>
          <w:rFonts w:ascii="Times New Roman" w:hAnsi="Times New Roman" w:cs="Times New Roman"/>
          <w:sz w:val="24"/>
          <w:szCs w:val="24"/>
          <w:lang w:val="lt-LT"/>
        </w:rPr>
        <w:t xml:space="preserve">             Vilnius</w:t>
      </w:r>
    </w:p>
    <w:p w14:paraId="39347F3F" w14:textId="77777777" w:rsidR="00906DC0" w:rsidRPr="00861397" w:rsidRDefault="00906DC0" w:rsidP="00906DC0">
      <w:pPr>
        <w:spacing w:after="0" w:line="360" w:lineRule="auto"/>
        <w:ind w:right="45"/>
        <w:jc w:val="center"/>
        <w:rPr>
          <w:rFonts w:ascii="Times New Roman" w:hAnsi="Times New Roman" w:cs="Times New Roman"/>
          <w:sz w:val="24"/>
          <w:szCs w:val="24"/>
          <w:lang w:val="lt-LT"/>
        </w:rPr>
      </w:pPr>
    </w:p>
    <w:p w14:paraId="2E026197" w14:textId="77777777" w:rsidR="00906DC0" w:rsidRPr="00861397" w:rsidRDefault="00906DC0" w:rsidP="00906DC0">
      <w:pPr>
        <w:spacing w:after="0" w:line="360" w:lineRule="auto"/>
        <w:ind w:right="45" w:firstLine="851"/>
        <w:jc w:val="both"/>
        <w:rPr>
          <w:rFonts w:ascii="Times New Roman" w:hAnsi="Times New Roman" w:cs="Times New Roman"/>
          <w:sz w:val="24"/>
          <w:szCs w:val="24"/>
          <w:lang w:val="lt-LT"/>
        </w:rPr>
      </w:pPr>
      <w:r w:rsidRPr="00861397">
        <w:rPr>
          <w:rFonts w:ascii="Times New Roman" w:hAnsi="Times New Roman" w:cs="Times New Roman"/>
          <w:sz w:val="24"/>
          <w:szCs w:val="24"/>
          <w:lang w:val="lt-LT"/>
        </w:rPr>
        <w:t xml:space="preserve">Vadovaudamasis </w:t>
      </w:r>
      <w:r w:rsidRPr="009915F7">
        <w:rPr>
          <w:rFonts w:ascii="Times New Roman" w:hAnsi="Times New Roman" w:cs="Times New Roman"/>
          <w:sz w:val="24"/>
          <w:szCs w:val="24"/>
          <w:lang w:val="lt-LT"/>
        </w:rPr>
        <w:t>Lietuvos Respublikos valstybės tarnybos įstatymu</w:t>
      </w:r>
      <w:r>
        <w:rPr>
          <w:rFonts w:ascii="Times New Roman" w:hAnsi="Times New Roman" w:cs="Times New Roman"/>
          <w:sz w:val="24"/>
          <w:szCs w:val="24"/>
          <w:lang w:val="lt-LT"/>
        </w:rPr>
        <w:t>,</w:t>
      </w:r>
      <w:r w:rsidRPr="009915F7">
        <w:rPr>
          <w:rFonts w:ascii="Times New Roman" w:hAnsi="Times New Roman" w:cs="Times New Roman"/>
          <w:sz w:val="24"/>
          <w:szCs w:val="24"/>
          <w:lang w:val="lt-LT"/>
        </w:rPr>
        <w:t xml:space="preserve"> Lietuvos Respublikos darbo kodeksu, Lietuvos Respublikos </w:t>
      </w:r>
      <w:r w:rsidRPr="005D54D6">
        <w:rPr>
          <w:rFonts w:ascii="Times New Roman" w:hAnsi="Times New Roman" w:cs="Times New Roman"/>
          <w:sz w:val="24"/>
          <w:szCs w:val="24"/>
          <w:lang w:val="lt-LT"/>
        </w:rPr>
        <w:t>biudžetinių įstaigų darbuotojų darbo apmokėjimo ir komisijų narių atlygio už darbą</w:t>
      </w:r>
      <w:r w:rsidRPr="009915F7">
        <w:rPr>
          <w:rFonts w:ascii="Times New Roman" w:hAnsi="Times New Roman" w:cs="Times New Roman"/>
          <w:sz w:val="24"/>
          <w:szCs w:val="24"/>
          <w:lang w:val="lt-LT"/>
        </w:rPr>
        <w:t xml:space="preserve"> įstatymu</w:t>
      </w:r>
      <w:r w:rsidRPr="00861397">
        <w:rPr>
          <w:rFonts w:ascii="Times New Roman" w:hAnsi="Times New Roman" w:cs="Times New Roman"/>
          <w:sz w:val="24"/>
          <w:szCs w:val="24"/>
          <w:lang w:val="lt-LT"/>
        </w:rPr>
        <w:t>:</w:t>
      </w:r>
    </w:p>
    <w:p w14:paraId="2C669F32" w14:textId="77777777" w:rsidR="00906DC0" w:rsidRPr="00656E13" w:rsidRDefault="00906DC0" w:rsidP="00906DC0">
      <w:pPr>
        <w:pStyle w:val="Sraopastraipa"/>
        <w:numPr>
          <w:ilvl w:val="0"/>
          <w:numId w:val="5"/>
        </w:numPr>
        <w:tabs>
          <w:tab w:val="left" w:pos="709"/>
          <w:tab w:val="left" w:pos="993"/>
        </w:tabs>
        <w:spacing w:line="360" w:lineRule="auto"/>
        <w:ind w:left="0" w:firstLine="851"/>
        <w:jc w:val="both"/>
        <w:rPr>
          <w:szCs w:val="24"/>
        </w:rPr>
      </w:pPr>
      <w:r w:rsidRPr="00656E13">
        <w:rPr>
          <w:spacing w:val="52"/>
          <w:szCs w:val="24"/>
        </w:rPr>
        <w:t>Tvirtinu</w:t>
      </w:r>
      <w:r w:rsidRPr="00656E13">
        <w:rPr>
          <w:szCs w:val="24"/>
        </w:rPr>
        <w:t xml:space="preserve"> Valstybinės augalininkystės tarnybos prie Žemės ūkio ministerijos  valstybės tarnautojų ir darbuotojų, dirbančių pagal darbo sutartis</w:t>
      </w:r>
      <w:r>
        <w:rPr>
          <w:szCs w:val="24"/>
        </w:rPr>
        <w:t xml:space="preserve">, </w:t>
      </w:r>
      <w:r w:rsidRPr="00656E13">
        <w:rPr>
          <w:szCs w:val="24"/>
        </w:rPr>
        <w:t>darbo apmokėjimo sistem</w:t>
      </w:r>
      <w:r>
        <w:rPr>
          <w:szCs w:val="24"/>
        </w:rPr>
        <w:t>ą</w:t>
      </w:r>
      <w:r w:rsidRPr="00656E13">
        <w:rPr>
          <w:szCs w:val="24"/>
        </w:rPr>
        <w:t xml:space="preserve"> (pridedama).</w:t>
      </w:r>
    </w:p>
    <w:p w14:paraId="77F6039F" w14:textId="77777777" w:rsidR="00906DC0" w:rsidRDefault="00906DC0" w:rsidP="00906DC0">
      <w:pPr>
        <w:pStyle w:val="Sraopastraipa"/>
        <w:numPr>
          <w:ilvl w:val="0"/>
          <w:numId w:val="5"/>
        </w:numPr>
        <w:spacing w:line="360" w:lineRule="auto"/>
        <w:ind w:left="0" w:firstLine="851"/>
        <w:jc w:val="both"/>
      </w:pPr>
      <w:r w:rsidRPr="005D54D6">
        <w:rPr>
          <w:spacing w:val="50"/>
        </w:rPr>
        <w:t xml:space="preserve">Pripažįstu </w:t>
      </w:r>
      <w:r w:rsidRPr="005D54D6">
        <w:t>netekusi</w:t>
      </w:r>
      <w:r>
        <w:t>u</w:t>
      </w:r>
      <w:r w:rsidRPr="005D54D6">
        <w:t xml:space="preserve"> galios</w:t>
      </w:r>
      <w:r w:rsidRPr="005D54D6">
        <w:rPr>
          <w:spacing w:val="50"/>
        </w:rPr>
        <w:t xml:space="preserve"> </w:t>
      </w:r>
      <w:r w:rsidRPr="005D54D6">
        <w:t>Valstybinės augalininkystės tarnybos prie Žemės ūkio ministerijos direktoriaus 20</w:t>
      </w:r>
      <w:r>
        <w:t>23</w:t>
      </w:r>
      <w:r w:rsidRPr="005D54D6">
        <w:t xml:space="preserve"> m. g</w:t>
      </w:r>
      <w:r>
        <w:t>ruodžio 29</w:t>
      </w:r>
      <w:r w:rsidRPr="005D54D6">
        <w:t xml:space="preserve"> d. įsakymą Nr. A1-</w:t>
      </w:r>
      <w:r>
        <w:t>7</w:t>
      </w:r>
      <w:r w:rsidRPr="005D54D6">
        <w:t xml:space="preserve">80 „Dėl Valstybinės augalininkystės tarnybos prie Žemės ūkio ministerijos </w:t>
      </w:r>
      <w:r>
        <w:t>valstybės tarnautojų ir darbuotojų, dirbančių pagal darbo sutartis, darbo apmokėjimo sistemos patvirtinimo</w:t>
      </w:r>
      <w:r w:rsidRPr="005D54D6">
        <w:t>“</w:t>
      </w:r>
      <w:r>
        <w:t xml:space="preserve"> </w:t>
      </w:r>
      <w:r w:rsidRPr="00190554">
        <w:t>su visais pakeitimais ir papildymais</w:t>
      </w:r>
      <w:r>
        <w:t>.</w:t>
      </w:r>
    </w:p>
    <w:p w14:paraId="33F5EF63" w14:textId="77777777" w:rsidR="00906DC0" w:rsidRDefault="00906DC0" w:rsidP="00906DC0">
      <w:pPr>
        <w:pStyle w:val="Sraopastraipa"/>
        <w:numPr>
          <w:ilvl w:val="0"/>
          <w:numId w:val="5"/>
        </w:numPr>
        <w:spacing w:line="360" w:lineRule="auto"/>
        <w:ind w:left="0" w:firstLine="851"/>
        <w:jc w:val="both"/>
      </w:pPr>
      <w:r>
        <w:t xml:space="preserve"> </w:t>
      </w:r>
      <w:r w:rsidRPr="005D54D6">
        <w:rPr>
          <w:spacing w:val="50"/>
        </w:rPr>
        <w:t xml:space="preserve">Pripažįstu </w:t>
      </w:r>
      <w:r w:rsidRPr="005D54D6">
        <w:t>netekusi</w:t>
      </w:r>
      <w:r>
        <w:t>u</w:t>
      </w:r>
      <w:r w:rsidRPr="005D54D6">
        <w:t xml:space="preserve"> galios</w:t>
      </w:r>
      <w:r w:rsidRPr="00AD6A2D">
        <w:t xml:space="preserve"> </w:t>
      </w:r>
      <w:r w:rsidRPr="005D54D6">
        <w:t>Valstybinės augalininkystės tarnybos prie Žemės ūkio ministerijos direktoriaus</w:t>
      </w:r>
      <w:r w:rsidRPr="00AD6A2D">
        <w:t xml:space="preserve"> 2017 m. gruodžio 27 d. įsakymą Nr. A1-688 „Dėl Valstybinės augalininkystės tarnybos prie Žemės ūkio ministerijos priedų, priemokų, premijų ir vienkartinių piniginių išmokų skyrimo tvarkos aprašo patvirtinimo“</w:t>
      </w:r>
      <w:r w:rsidRPr="005D54D6">
        <w:t xml:space="preserve"> su visais pakeitimais ir papildymais.</w:t>
      </w:r>
    </w:p>
    <w:p w14:paraId="7CED6FEB" w14:textId="77777777" w:rsidR="00906DC0" w:rsidRPr="00861397" w:rsidRDefault="00906DC0" w:rsidP="00906DC0">
      <w:pPr>
        <w:pStyle w:val="Sraopastraipa"/>
        <w:numPr>
          <w:ilvl w:val="0"/>
          <w:numId w:val="5"/>
        </w:numPr>
        <w:tabs>
          <w:tab w:val="left" w:pos="709"/>
          <w:tab w:val="left" w:pos="993"/>
        </w:tabs>
        <w:spacing w:line="360" w:lineRule="auto"/>
        <w:ind w:left="0" w:firstLine="851"/>
        <w:jc w:val="both"/>
        <w:rPr>
          <w:szCs w:val="24"/>
          <w:lang w:val="pt-BR"/>
        </w:rPr>
      </w:pPr>
      <w:r w:rsidRPr="005D54D6">
        <w:rPr>
          <w:color w:val="000000"/>
          <w:spacing w:val="50"/>
          <w:szCs w:val="24"/>
        </w:rPr>
        <w:t>Pavedu</w:t>
      </w:r>
      <w:r w:rsidRPr="00861397">
        <w:rPr>
          <w:color w:val="000000"/>
          <w:szCs w:val="24"/>
          <w:lang w:val="pt-BR"/>
        </w:rPr>
        <w:t xml:space="preserve"> </w:t>
      </w:r>
      <w:r w:rsidRPr="005D54D6">
        <w:rPr>
          <w:color w:val="000000"/>
          <w:szCs w:val="24"/>
          <w:lang w:val="pt-BR"/>
        </w:rPr>
        <w:t xml:space="preserve">Turto valdymo ir viešųjų pirkimų skyriaus darbuotoją, atsakingą už šio įsakymo registravimą, supažindinti su šiuo įsakymu </w:t>
      </w:r>
      <w:r>
        <w:rPr>
          <w:color w:val="000000"/>
          <w:szCs w:val="24"/>
          <w:lang w:val="pt-BR"/>
        </w:rPr>
        <w:t>struktūrinių padalinių</w:t>
      </w:r>
      <w:r w:rsidRPr="005D54D6">
        <w:rPr>
          <w:color w:val="000000"/>
          <w:szCs w:val="24"/>
          <w:lang w:val="pt-BR"/>
        </w:rPr>
        <w:t xml:space="preserve"> vedėjus ir darbuotojus, nepriklausančius jokiam </w:t>
      </w:r>
      <w:r>
        <w:rPr>
          <w:color w:val="000000"/>
          <w:szCs w:val="24"/>
          <w:lang w:val="pt-BR"/>
        </w:rPr>
        <w:t>padaliniui</w:t>
      </w:r>
      <w:r w:rsidRPr="00861397">
        <w:rPr>
          <w:color w:val="000000"/>
          <w:szCs w:val="24"/>
          <w:lang w:val="pt-BR"/>
        </w:rPr>
        <w:t>.</w:t>
      </w:r>
    </w:p>
    <w:p w14:paraId="3BEB8B19" w14:textId="77777777" w:rsidR="00906DC0" w:rsidRPr="00861397" w:rsidRDefault="00906DC0" w:rsidP="00906DC0">
      <w:pPr>
        <w:spacing w:after="0" w:line="360" w:lineRule="auto"/>
        <w:ind w:right="45" w:firstLine="851"/>
        <w:jc w:val="both"/>
        <w:rPr>
          <w:rFonts w:ascii="Times New Roman" w:hAnsi="Times New Roman" w:cs="Times New Roman"/>
          <w:sz w:val="24"/>
          <w:szCs w:val="24"/>
          <w:lang w:val="lt-LT"/>
        </w:rPr>
      </w:pPr>
    </w:p>
    <w:p w14:paraId="56441A51" w14:textId="77777777" w:rsidR="00906DC0" w:rsidRPr="00861397" w:rsidRDefault="00906DC0" w:rsidP="00906DC0">
      <w:pPr>
        <w:spacing w:after="0" w:line="360" w:lineRule="auto"/>
        <w:ind w:right="45"/>
        <w:jc w:val="both"/>
        <w:rPr>
          <w:rFonts w:ascii="Times New Roman" w:hAnsi="Times New Roman" w:cs="Times New Roman"/>
          <w:sz w:val="24"/>
          <w:szCs w:val="24"/>
          <w:lang w:val="lt-LT"/>
        </w:rPr>
      </w:pPr>
    </w:p>
    <w:p w14:paraId="15787F3E" w14:textId="0DB28645" w:rsidR="000D0F5E" w:rsidRDefault="00906DC0" w:rsidP="00906DC0">
      <w:pPr>
        <w:spacing w:after="0" w:line="240" w:lineRule="auto"/>
        <w:ind w:right="43"/>
        <w:rPr>
          <w:rFonts w:ascii="Times New Roman" w:eastAsia="Times New Roman" w:hAnsi="Times New Roman" w:cs="Times New Roman"/>
          <w:bCs/>
          <w:sz w:val="24"/>
          <w:szCs w:val="24"/>
          <w:lang w:val="lt-LT" w:eastAsia="lt-LT"/>
        </w:rPr>
      </w:pPr>
      <w:r w:rsidRPr="00861397">
        <w:rPr>
          <w:rFonts w:ascii="Times New Roman" w:hAnsi="Times New Roman" w:cs="Times New Roman"/>
          <w:sz w:val="24"/>
          <w:szCs w:val="24"/>
          <w:lang w:val="lt-LT"/>
        </w:rPr>
        <w:t xml:space="preserve">Direktorius </w:t>
      </w:r>
      <w:r w:rsidRPr="00861397">
        <w:rPr>
          <w:rFonts w:ascii="Times New Roman" w:hAnsi="Times New Roman" w:cs="Times New Roman"/>
          <w:sz w:val="24"/>
          <w:szCs w:val="24"/>
          <w:lang w:val="lt-LT"/>
        </w:rPr>
        <w:tab/>
      </w:r>
      <w:r w:rsidRPr="00861397">
        <w:rPr>
          <w:rFonts w:ascii="Times New Roman" w:hAnsi="Times New Roman" w:cs="Times New Roman"/>
          <w:sz w:val="24"/>
          <w:szCs w:val="24"/>
          <w:lang w:val="lt-LT"/>
        </w:rPr>
        <w:tab/>
      </w:r>
      <w:r w:rsidRPr="00861397">
        <w:rPr>
          <w:rFonts w:ascii="Times New Roman" w:hAnsi="Times New Roman" w:cs="Times New Roman"/>
          <w:sz w:val="24"/>
          <w:szCs w:val="24"/>
          <w:lang w:val="lt-LT"/>
        </w:rPr>
        <w:tab/>
      </w:r>
      <w:r w:rsidRPr="00861397">
        <w:rPr>
          <w:rFonts w:ascii="Times New Roman" w:hAnsi="Times New Roman" w:cs="Times New Roman"/>
          <w:sz w:val="24"/>
          <w:szCs w:val="24"/>
          <w:lang w:val="lt-LT"/>
        </w:rPr>
        <w:tab/>
      </w:r>
      <w:r w:rsidRPr="00861397">
        <w:rPr>
          <w:rFonts w:ascii="Times New Roman" w:hAnsi="Times New Roman" w:cs="Times New Roman"/>
          <w:sz w:val="24"/>
          <w:szCs w:val="24"/>
          <w:lang w:val="lt-LT"/>
        </w:rPr>
        <w:tab/>
        <w:t xml:space="preserve">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Pr="00861397">
        <w:rPr>
          <w:rFonts w:ascii="Times New Roman" w:hAnsi="Times New Roman" w:cs="Times New Roman"/>
          <w:sz w:val="24"/>
          <w:szCs w:val="24"/>
          <w:lang w:val="lt-LT"/>
        </w:rPr>
        <w:t xml:space="preserve">  </w:t>
      </w:r>
      <w:r>
        <w:rPr>
          <w:rFonts w:ascii="Times New Roman" w:hAnsi="Times New Roman" w:cs="Times New Roman"/>
          <w:sz w:val="24"/>
          <w:szCs w:val="24"/>
          <w:lang w:val="lt-LT"/>
        </w:rPr>
        <w:t>Jurij Kornijenko</w:t>
      </w:r>
    </w:p>
    <w:p w14:paraId="4A0E184C" w14:textId="77777777" w:rsidR="000D0F5E" w:rsidRDefault="000D0F5E" w:rsidP="00B071A8">
      <w:pPr>
        <w:spacing w:after="0" w:line="240" w:lineRule="auto"/>
        <w:ind w:left="5040" w:right="43" w:firstLine="720"/>
        <w:jc w:val="both"/>
        <w:rPr>
          <w:rFonts w:ascii="Times New Roman" w:eastAsia="Times New Roman" w:hAnsi="Times New Roman" w:cs="Times New Roman"/>
          <w:bCs/>
          <w:sz w:val="24"/>
          <w:szCs w:val="24"/>
          <w:lang w:val="lt-LT" w:eastAsia="lt-LT"/>
        </w:rPr>
      </w:pPr>
    </w:p>
    <w:p w14:paraId="031613AF" w14:textId="77777777" w:rsidR="000D0F5E" w:rsidRDefault="000D0F5E" w:rsidP="00B071A8">
      <w:pPr>
        <w:spacing w:after="0" w:line="240" w:lineRule="auto"/>
        <w:ind w:left="5040" w:right="43" w:firstLine="720"/>
        <w:jc w:val="both"/>
        <w:rPr>
          <w:rFonts w:ascii="Times New Roman" w:eastAsia="Times New Roman" w:hAnsi="Times New Roman" w:cs="Times New Roman"/>
          <w:bCs/>
          <w:sz w:val="24"/>
          <w:szCs w:val="24"/>
          <w:lang w:val="lt-LT" w:eastAsia="lt-LT"/>
        </w:rPr>
      </w:pPr>
    </w:p>
    <w:p w14:paraId="234FB8D3" w14:textId="77777777" w:rsidR="000D0F5E" w:rsidRDefault="000D0F5E" w:rsidP="00B071A8">
      <w:pPr>
        <w:spacing w:after="0" w:line="240" w:lineRule="auto"/>
        <w:ind w:left="5040" w:right="43" w:firstLine="720"/>
        <w:jc w:val="both"/>
        <w:rPr>
          <w:rFonts w:ascii="Times New Roman" w:eastAsia="Times New Roman" w:hAnsi="Times New Roman" w:cs="Times New Roman"/>
          <w:bCs/>
          <w:sz w:val="24"/>
          <w:szCs w:val="24"/>
          <w:lang w:val="lt-LT" w:eastAsia="lt-LT"/>
        </w:rPr>
      </w:pPr>
    </w:p>
    <w:p w14:paraId="7AECF01C" w14:textId="77777777" w:rsidR="00604526" w:rsidRDefault="00604526" w:rsidP="00B071A8">
      <w:pPr>
        <w:spacing w:after="0" w:line="240" w:lineRule="auto"/>
        <w:ind w:left="5040" w:right="43" w:firstLine="720"/>
        <w:jc w:val="both"/>
        <w:rPr>
          <w:rFonts w:ascii="Times New Roman" w:eastAsia="Times New Roman" w:hAnsi="Times New Roman" w:cs="Times New Roman"/>
          <w:bCs/>
          <w:sz w:val="24"/>
          <w:szCs w:val="24"/>
          <w:lang w:val="lt-LT" w:eastAsia="lt-LT"/>
        </w:rPr>
      </w:pPr>
    </w:p>
    <w:p w14:paraId="32FF161C" w14:textId="10E6A24C" w:rsidR="00B071A8" w:rsidRDefault="00B071A8" w:rsidP="00B071A8">
      <w:pPr>
        <w:spacing w:after="0" w:line="240" w:lineRule="auto"/>
        <w:ind w:left="5040" w:right="43" w:firstLine="720"/>
        <w:jc w:val="both"/>
        <w:rPr>
          <w:rFonts w:ascii="Times New Roman" w:eastAsia="Times New Roman" w:hAnsi="Times New Roman" w:cs="Times New Roman"/>
          <w:bCs/>
          <w:sz w:val="24"/>
          <w:szCs w:val="24"/>
          <w:lang w:val="lt-LT" w:eastAsia="lt-LT"/>
        </w:rPr>
      </w:pPr>
      <w:r w:rsidRPr="00B071A8">
        <w:rPr>
          <w:rFonts w:ascii="Times New Roman" w:eastAsia="Times New Roman" w:hAnsi="Times New Roman" w:cs="Times New Roman"/>
          <w:bCs/>
          <w:sz w:val="24"/>
          <w:szCs w:val="24"/>
          <w:lang w:val="lt-LT" w:eastAsia="lt-LT"/>
        </w:rPr>
        <w:t>PATVIRTINTA</w:t>
      </w:r>
    </w:p>
    <w:p w14:paraId="2A3482A0" w14:textId="4949245E" w:rsidR="00B071A8" w:rsidRDefault="00B071A8" w:rsidP="00B071A8">
      <w:pPr>
        <w:spacing w:after="0" w:line="240" w:lineRule="auto"/>
        <w:ind w:left="5040" w:right="43" w:firstLine="720"/>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Valstybinės augalininkystės tarnybos prie</w:t>
      </w:r>
    </w:p>
    <w:p w14:paraId="57492BAC" w14:textId="7DD61899" w:rsidR="00B071A8" w:rsidRDefault="00B071A8" w:rsidP="00B071A8">
      <w:pPr>
        <w:spacing w:after="0" w:line="240" w:lineRule="auto"/>
        <w:ind w:left="5040" w:right="43" w:firstLine="720"/>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Žemės ūkio ministerijos direktoriaus</w:t>
      </w:r>
    </w:p>
    <w:p w14:paraId="0DCA294A" w14:textId="44E91142" w:rsidR="00B071A8" w:rsidRPr="00B071A8" w:rsidRDefault="00B071A8" w:rsidP="00954921">
      <w:pPr>
        <w:spacing w:after="0" w:line="240" w:lineRule="auto"/>
        <w:ind w:left="5760" w:right="43"/>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2025 m. </w:t>
      </w:r>
      <w:r w:rsidR="002949B8">
        <w:rPr>
          <w:rFonts w:ascii="Times New Roman" w:eastAsia="Times New Roman" w:hAnsi="Times New Roman" w:cs="Times New Roman"/>
          <w:bCs/>
          <w:sz w:val="24"/>
          <w:szCs w:val="24"/>
          <w:lang w:val="lt-LT" w:eastAsia="lt-LT"/>
        </w:rPr>
        <w:t>lapkričio</w:t>
      </w:r>
      <w:r>
        <w:rPr>
          <w:rFonts w:ascii="Times New Roman" w:eastAsia="Times New Roman" w:hAnsi="Times New Roman" w:cs="Times New Roman"/>
          <w:bCs/>
          <w:sz w:val="24"/>
          <w:szCs w:val="24"/>
          <w:lang w:val="lt-LT" w:eastAsia="lt-LT"/>
        </w:rPr>
        <w:t xml:space="preserve"> </w:t>
      </w:r>
      <w:r w:rsidR="00954921">
        <w:rPr>
          <w:rFonts w:ascii="Times New Roman" w:eastAsia="Times New Roman" w:hAnsi="Times New Roman" w:cs="Times New Roman"/>
          <w:bCs/>
          <w:sz w:val="24"/>
          <w:szCs w:val="24"/>
          <w:lang w:val="lt-LT" w:eastAsia="lt-LT"/>
        </w:rPr>
        <w:t>13</w:t>
      </w:r>
      <w:r>
        <w:rPr>
          <w:rFonts w:ascii="Times New Roman" w:eastAsia="Times New Roman" w:hAnsi="Times New Roman" w:cs="Times New Roman"/>
          <w:bCs/>
          <w:sz w:val="24"/>
          <w:szCs w:val="24"/>
          <w:lang w:val="lt-LT" w:eastAsia="lt-LT"/>
        </w:rPr>
        <w:t xml:space="preserve"> d. įsakymu Nr. A1-</w:t>
      </w:r>
      <w:r w:rsidR="00954921">
        <w:rPr>
          <w:rFonts w:ascii="Times New Roman" w:eastAsia="Times New Roman" w:hAnsi="Times New Roman" w:cs="Times New Roman"/>
          <w:bCs/>
          <w:sz w:val="24"/>
          <w:szCs w:val="24"/>
          <w:lang w:val="lt-LT" w:eastAsia="lt-LT"/>
        </w:rPr>
        <w:t>656</w:t>
      </w:r>
    </w:p>
    <w:p w14:paraId="3B11FA5D" w14:textId="77777777" w:rsidR="00B071A8" w:rsidRDefault="00B071A8" w:rsidP="00256C75">
      <w:pPr>
        <w:spacing w:after="0" w:line="240" w:lineRule="auto"/>
        <w:ind w:right="43"/>
        <w:jc w:val="center"/>
        <w:rPr>
          <w:rFonts w:ascii="Times New Roman" w:eastAsia="Times New Roman" w:hAnsi="Times New Roman" w:cs="Times New Roman"/>
          <w:b/>
          <w:sz w:val="24"/>
          <w:szCs w:val="24"/>
          <w:lang w:val="lt-LT" w:eastAsia="lt-LT"/>
        </w:rPr>
      </w:pPr>
    </w:p>
    <w:p w14:paraId="0B42D16C" w14:textId="7EFFEC1C" w:rsidR="00685043" w:rsidRPr="00132AB5" w:rsidRDefault="00D901A0" w:rsidP="00256C75">
      <w:pPr>
        <w:spacing w:after="0" w:line="240" w:lineRule="auto"/>
        <w:ind w:right="43"/>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VALSTYBINĖS AUGALININKYSTĖS TARNYBOS PRIE</w:t>
      </w:r>
      <w:r w:rsidR="0065764F" w:rsidRPr="00132AB5">
        <w:rPr>
          <w:rFonts w:ascii="Times New Roman" w:eastAsia="Times New Roman" w:hAnsi="Times New Roman" w:cs="Times New Roman"/>
          <w:b/>
          <w:sz w:val="24"/>
          <w:szCs w:val="24"/>
          <w:lang w:val="lt-LT" w:eastAsia="lt-LT"/>
        </w:rPr>
        <w:t xml:space="preserve"> </w:t>
      </w:r>
      <w:r w:rsidR="00CE3280" w:rsidRPr="00132AB5">
        <w:rPr>
          <w:rFonts w:ascii="Times New Roman" w:eastAsia="Times New Roman" w:hAnsi="Times New Roman" w:cs="Times New Roman"/>
          <w:b/>
          <w:sz w:val="24"/>
          <w:szCs w:val="24"/>
          <w:lang w:val="lt-LT" w:eastAsia="lt-LT"/>
        </w:rPr>
        <w:t xml:space="preserve">ŽEMĖS ŪKIO </w:t>
      </w:r>
      <w:r w:rsidR="000B0F94" w:rsidRPr="00132AB5">
        <w:rPr>
          <w:rFonts w:ascii="Times New Roman" w:eastAsia="Times New Roman" w:hAnsi="Times New Roman" w:cs="Times New Roman"/>
          <w:b/>
          <w:sz w:val="24"/>
          <w:szCs w:val="24"/>
          <w:lang w:val="lt-LT" w:eastAsia="lt-LT"/>
        </w:rPr>
        <w:t>M</w:t>
      </w:r>
      <w:r w:rsidR="0065764F" w:rsidRPr="00132AB5">
        <w:rPr>
          <w:rFonts w:ascii="Times New Roman" w:eastAsia="Times New Roman" w:hAnsi="Times New Roman" w:cs="Times New Roman"/>
          <w:b/>
          <w:sz w:val="24"/>
          <w:szCs w:val="24"/>
          <w:lang w:val="lt-LT" w:eastAsia="lt-LT"/>
        </w:rPr>
        <w:t xml:space="preserve">INISTERIJOS </w:t>
      </w:r>
      <w:r w:rsidR="00685043" w:rsidRPr="00132AB5">
        <w:rPr>
          <w:rFonts w:ascii="Times New Roman" w:eastAsia="Times New Roman" w:hAnsi="Times New Roman" w:cs="Times New Roman"/>
          <w:b/>
          <w:sz w:val="24"/>
          <w:szCs w:val="24"/>
          <w:lang w:val="lt-LT" w:eastAsia="lt-LT"/>
        </w:rPr>
        <w:t xml:space="preserve">VALSTYBĖS TARNAUTOJŲ </w:t>
      </w:r>
      <w:r w:rsidR="0065764F" w:rsidRPr="00132AB5">
        <w:rPr>
          <w:rFonts w:ascii="Times New Roman" w:eastAsia="Times New Roman" w:hAnsi="Times New Roman" w:cs="Times New Roman"/>
          <w:b/>
          <w:sz w:val="24"/>
          <w:szCs w:val="24"/>
          <w:lang w:val="lt-LT" w:eastAsia="lt-LT"/>
        </w:rPr>
        <w:t>IR DARBUOTOJŲ, DIRBANČIŲ PAG</w:t>
      </w:r>
      <w:r w:rsidR="002D1450" w:rsidRPr="00132AB5">
        <w:rPr>
          <w:rFonts w:ascii="Times New Roman" w:eastAsia="Times New Roman" w:hAnsi="Times New Roman" w:cs="Times New Roman"/>
          <w:b/>
          <w:sz w:val="24"/>
          <w:szCs w:val="24"/>
          <w:lang w:val="lt-LT" w:eastAsia="lt-LT"/>
        </w:rPr>
        <w:t>A</w:t>
      </w:r>
      <w:r w:rsidR="0065764F" w:rsidRPr="00132AB5">
        <w:rPr>
          <w:rFonts w:ascii="Times New Roman" w:eastAsia="Times New Roman" w:hAnsi="Times New Roman" w:cs="Times New Roman"/>
          <w:b/>
          <w:sz w:val="24"/>
          <w:szCs w:val="24"/>
          <w:lang w:val="lt-LT" w:eastAsia="lt-LT"/>
        </w:rPr>
        <w:t>L DARBO SUTART</w:t>
      </w:r>
      <w:r w:rsidR="008D6E9E" w:rsidRPr="00132AB5">
        <w:rPr>
          <w:rFonts w:ascii="Times New Roman" w:eastAsia="Times New Roman" w:hAnsi="Times New Roman" w:cs="Times New Roman"/>
          <w:b/>
          <w:sz w:val="24"/>
          <w:szCs w:val="24"/>
          <w:lang w:val="lt-LT" w:eastAsia="lt-LT"/>
        </w:rPr>
        <w:t>IS</w:t>
      </w:r>
      <w:r w:rsidR="0065764F" w:rsidRPr="00132AB5">
        <w:rPr>
          <w:rFonts w:ascii="Times New Roman" w:eastAsia="Times New Roman" w:hAnsi="Times New Roman" w:cs="Times New Roman"/>
          <w:b/>
          <w:sz w:val="24"/>
          <w:szCs w:val="24"/>
          <w:lang w:val="lt-LT" w:eastAsia="lt-LT"/>
        </w:rPr>
        <w:t>,</w:t>
      </w:r>
      <w:r w:rsidR="00685043" w:rsidRPr="00132AB5">
        <w:rPr>
          <w:rFonts w:ascii="Times New Roman" w:eastAsia="Times New Roman" w:hAnsi="Times New Roman" w:cs="Times New Roman"/>
          <w:b/>
          <w:sz w:val="24"/>
          <w:szCs w:val="24"/>
          <w:lang w:val="lt-LT" w:eastAsia="lt-LT"/>
        </w:rPr>
        <w:t xml:space="preserve"> DARBO APMOKĖJIMO SISTEM</w:t>
      </w:r>
      <w:r w:rsidR="00295A89" w:rsidRPr="00132AB5">
        <w:rPr>
          <w:rFonts w:ascii="Times New Roman" w:eastAsia="Times New Roman" w:hAnsi="Times New Roman" w:cs="Times New Roman"/>
          <w:b/>
          <w:sz w:val="24"/>
          <w:szCs w:val="24"/>
          <w:lang w:val="lt-LT" w:eastAsia="lt-LT"/>
        </w:rPr>
        <w:t>A</w:t>
      </w:r>
    </w:p>
    <w:p w14:paraId="1D68E25F" w14:textId="77777777" w:rsidR="00685043" w:rsidRPr="00132AB5" w:rsidRDefault="00685043" w:rsidP="006C0AB6">
      <w:pPr>
        <w:spacing w:after="0" w:line="360" w:lineRule="auto"/>
        <w:ind w:right="49"/>
        <w:jc w:val="center"/>
        <w:rPr>
          <w:rFonts w:ascii="Times New Roman" w:eastAsia="Times New Roman" w:hAnsi="Times New Roman" w:cs="Times New Roman"/>
          <w:b/>
          <w:sz w:val="24"/>
          <w:szCs w:val="24"/>
          <w:lang w:val="lt-LT" w:eastAsia="lt-LT"/>
        </w:rPr>
      </w:pPr>
    </w:p>
    <w:p w14:paraId="5BC10A96" w14:textId="77777777" w:rsidR="00685043" w:rsidRPr="00132AB5" w:rsidRDefault="00685043" w:rsidP="006C0AB6">
      <w:pPr>
        <w:spacing w:after="0" w:line="360" w:lineRule="auto"/>
        <w:ind w:right="49"/>
        <w:jc w:val="center"/>
        <w:rPr>
          <w:rFonts w:ascii="Times New Roman" w:eastAsia="Times New Roman" w:hAnsi="Times New Roman" w:cs="Times New Roman"/>
          <w:b/>
          <w:sz w:val="24"/>
          <w:szCs w:val="24"/>
          <w:lang w:val="lt-LT" w:eastAsia="lt-LT"/>
        </w:rPr>
      </w:pPr>
      <w:r w:rsidRPr="00132AB5">
        <w:rPr>
          <w:rFonts w:ascii="Times New Roman" w:eastAsia="Times New Roman" w:hAnsi="Times New Roman" w:cs="Times New Roman"/>
          <w:b/>
          <w:sz w:val="24"/>
          <w:szCs w:val="24"/>
          <w:lang w:val="lt-LT" w:eastAsia="lt-LT"/>
        </w:rPr>
        <w:t>I SKYRIUS</w:t>
      </w:r>
    </w:p>
    <w:p w14:paraId="17BFFF8D" w14:textId="77777777" w:rsidR="00685043" w:rsidRPr="00132AB5" w:rsidRDefault="00685043" w:rsidP="006C0AB6">
      <w:pPr>
        <w:spacing w:after="0" w:line="360" w:lineRule="auto"/>
        <w:ind w:right="49"/>
        <w:jc w:val="center"/>
        <w:rPr>
          <w:rFonts w:ascii="Times New Roman" w:eastAsia="Times New Roman" w:hAnsi="Times New Roman" w:cs="Times New Roman"/>
          <w:b/>
          <w:sz w:val="24"/>
          <w:szCs w:val="24"/>
          <w:lang w:val="lt-LT" w:eastAsia="lt-LT"/>
        </w:rPr>
      </w:pPr>
      <w:r w:rsidRPr="00132AB5">
        <w:rPr>
          <w:rFonts w:ascii="Times New Roman" w:eastAsia="Times New Roman" w:hAnsi="Times New Roman" w:cs="Times New Roman"/>
          <w:b/>
          <w:sz w:val="24"/>
          <w:szCs w:val="24"/>
          <w:lang w:val="lt-LT" w:eastAsia="lt-LT"/>
        </w:rPr>
        <w:t>BENDROSIOS NUOSTATOS</w:t>
      </w:r>
    </w:p>
    <w:p w14:paraId="3BBB7CA5" w14:textId="77777777" w:rsidR="00685043" w:rsidRPr="00132AB5" w:rsidRDefault="00685043" w:rsidP="006C0AB6">
      <w:pPr>
        <w:spacing w:after="0" w:line="360" w:lineRule="auto"/>
        <w:ind w:right="49" w:firstLine="709"/>
        <w:jc w:val="both"/>
        <w:rPr>
          <w:rFonts w:ascii="Times New Roman" w:eastAsia="Times New Roman" w:hAnsi="Times New Roman" w:cs="Times New Roman"/>
          <w:sz w:val="24"/>
          <w:szCs w:val="24"/>
          <w:lang w:val="lt-LT" w:eastAsia="lt-LT"/>
        </w:rPr>
      </w:pPr>
    </w:p>
    <w:p w14:paraId="168ADFB4" w14:textId="16DCABEB" w:rsidR="00E0350C" w:rsidRPr="00D03ECC" w:rsidRDefault="008F3B72" w:rsidP="00035C54">
      <w:pPr>
        <w:pStyle w:val="Sraopastraipa"/>
        <w:numPr>
          <w:ilvl w:val="0"/>
          <w:numId w:val="6"/>
        </w:numPr>
        <w:tabs>
          <w:tab w:val="left" w:pos="1134"/>
        </w:tabs>
        <w:suppressAutoHyphens/>
        <w:spacing w:line="360" w:lineRule="auto"/>
        <w:ind w:left="0" w:right="51" w:firstLine="709"/>
        <w:jc w:val="both"/>
        <w:rPr>
          <w:szCs w:val="24"/>
          <w:lang w:eastAsia="lt-LT"/>
        </w:rPr>
      </w:pPr>
      <w:r w:rsidRPr="00D03ECC">
        <w:rPr>
          <w:szCs w:val="24"/>
          <w:lang w:eastAsia="lt-LT"/>
        </w:rPr>
        <w:t>Valstybinės augalininkystės tarnybos prie Žemės ūkio ministerijos (toliau – Augalininkystės tarnyba) valstybės tarnautojų ir darbuotojų, dirbančių pagal darbo sutartis (toliau – darbuotojai), darbo apmokėjimo sistema (toliau – Darbo apmokėjimo sistema) nustato kriterijus, pagal kuriuos formuojama Augalininkystės tarnybos darbuotojų pareigybių lygių struktūra, pareiginės algos koeficientų intervalai, mokamos priemokos, taip pat priemokų dydži</w:t>
      </w:r>
      <w:r w:rsidR="000F6541">
        <w:rPr>
          <w:szCs w:val="24"/>
          <w:lang w:eastAsia="lt-LT"/>
        </w:rPr>
        <w:t>ai</w:t>
      </w:r>
      <w:r w:rsidRPr="00D03ECC">
        <w:rPr>
          <w:szCs w:val="24"/>
          <w:lang w:eastAsia="lt-LT"/>
        </w:rPr>
        <w:t xml:space="preserve"> ir jų skyrimo tvark</w:t>
      </w:r>
      <w:r w:rsidR="000F6541">
        <w:rPr>
          <w:szCs w:val="24"/>
          <w:lang w:eastAsia="lt-LT"/>
        </w:rPr>
        <w:t>a</w:t>
      </w:r>
      <w:r w:rsidRPr="00D03ECC">
        <w:rPr>
          <w:szCs w:val="24"/>
          <w:lang w:eastAsia="lt-LT"/>
        </w:rPr>
        <w:t>, pareiginės algos kintamosios dalies darbuotojams nustatym</w:t>
      </w:r>
      <w:r w:rsidR="000F6541">
        <w:rPr>
          <w:szCs w:val="24"/>
          <w:lang w:eastAsia="lt-LT"/>
        </w:rPr>
        <w:t>as</w:t>
      </w:r>
      <w:r w:rsidRPr="00D03ECC">
        <w:rPr>
          <w:szCs w:val="24"/>
          <w:lang w:eastAsia="lt-LT"/>
        </w:rPr>
        <w:t xml:space="preserve"> bei materialinių pašalpų skyrimo tvark</w:t>
      </w:r>
      <w:r w:rsidR="000F6541">
        <w:rPr>
          <w:szCs w:val="24"/>
          <w:lang w:eastAsia="lt-LT"/>
        </w:rPr>
        <w:t>a</w:t>
      </w:r>
      <w:r w:rsidRPr="00D03ECC">
        <w:rPr>
          <w:szCs w:val="24"/>
          <w:lang w:eastAsia="lt-LT"/>
        </w:rPr>
        <w:t xml:space="preserve"> ir jų dydži</w:t>
      </w:r>
      <w:r w:rsidR="000F6541">
        <w:rPr>
          <w:szCs w:val="24"/>
          <w:lang w:eastAsia="lt-LT"/>
        </w:rPr>
        <w:t>ai</w:t>
      </w:r>
      <w:r w:rsidRPr="00D03ECC">
        <w:rPr>
          <w:szCs w:val="24"/>
          <w:lang w:eastAsia="lt-LT"/>
        </w:rPr>
        <w:t>.</w:t>
      </w:r>
    </w:p>
    <w:p w14:paraId="3BA66A34" w14:textId="3F3ABA5E" w:rsidR="00D03ECC" w:rsidRPr="00D03ECC" w:rsidRDefault="00D03ECC" w:rsidP="009715CD">
      <w:pPr>
        <w:pStyle w:val="Sraopastraipa"/>
        <w:numPr>
          <w:ilvl w:val="0"/>
          <w:numId w:val="6"/>
        </w:numPr>
        <w:tabs>
          <w:tab w:val="left" w:pos="1134"/>
        </w:tabs>
        <w:suppressAutoHyphens/>
        <w:spacing w:line="360" w:lineRule="auto"/>
        <w:ind w:left="0" w:right="51" w:firstLine="709"/>
        <w:jc w:val="both"/>
        <w:rPr>
          <w:szCs w:val="24"/>
          <w:lang w:eastAsia="lt-LT"/>
        </w:rPr>
      </w:pPr>
      <w:r>
        <w:rPr>
          <w:szCs w:val="24"/>
          <w:lang w:eastAsia="lt-LT"/>
        </w:rPr>
        <w:t>Aprašo tikslas – nustatyti vienodai teisingą, aiškią ir skaidrią darbuotojų darbo apmokėjimo sistemą, padidinti Augalininkystės tarnybos konkurencingumą darbo rinkoje, pritraukti ir išlaikyti reikiamų kompetencijų darbuotojus, skatinti darbuotojų įsitraukimą</w:t>
      </w:r>
      <w:r w:rsidR="00DC2764">
        <w:rPr>
          <w:szCs w:val="24"/>
          <w:lang w:eastAsia="lt-LT"/>
        </w:rPr>
        <w:t>, sudaryti sąlygas efektyviai valdyti Augalininkystės tarnybai skirtus asign</w:t>
      </w:r>
      <w:r w:rsidR="0091101B">
        <w:rPr>
          <w:szCs w:val="24"/>
          <w:lang w:eastAsia="lt-LT"/>
        </w:rPr>
        <w:t>a</w:t>
      </w:r>
      <w:r w:rsidR="00DC2764">
        <w:rPr>
          <w:szCs w:val="24"/>
          <w:lang w:eastAsia="lt-LT"/>
        </w:rPr>
        <w:t>vimus.</w:t>
      </w:r>
    </w:p>
    <w:p w14:paraId="0D8FFA6B" w14:textId="10DB3DB8" w:rsidR="002033E2" w:rsidRPr="009715CD" w:rsidRDefault="00CE3280" w:rsidP="009715CD">
      <w:pPr>
        <w:pStyle w:val="Sraopastraipa"/>
        <w:numPr>
          <w:ilvl w:val="0"/>
          <w:numId w:val="6"/>
        </w:numPr>
        <w:tabs>
          <w:tab w:val="left" w:pos="1134"/>
        </w:tabs>
        <w:suppressAutoHyphens/>
        <w:spacing w:line="360" w:lineRule="auto"/>
        <w:ind w:left="0" w:right="51" w:firstLine="709"/>
        <w:jc w:val="both"/>
        <w:rPr>
          <w:szCs w:val="24"/>
          <w:lang w:eastAsia="lt-LT"/>
        </w:rPr>
      </w:pPr>
      <w:r w:rsidRPr="009715CD">
        <w:rPr>
          <w:szCs w:val="24"/>
          <w:lang w:eastAsia="lt-LT"/>
        </w:rPr>
        <w:t>Darbo apmokėjimo sistema</w:t>
      </w:r>
      <w:r w:rsidR="007534A2" w:rsidRPr="009715CD">
        <w:rPr>
          <w:szCs w:val="24"/>
          <w:lang w:eastAsia="lt-LT"/>
        </w:rPr>
        <w:t xml:space="preserve"> parengta vadovaujantis </w:t>
      </w:r>
      <w:r w:rsidR="003756BC" w:rsidRPr="009715CD">
        <w:rPr>
          <w:szCs w:val="24"/>
          <w:lang w:eastAsia="lt-LT"/>
        </w:rPr>
        <w:t>Lietuvos Respublikos v</w:t>
      </w:r>
      <w:r w:rsidR="007534A2" w:rsidRPr="009715CD">
        <w:rPr>
          <w:szCs w:val="24"/>
          <w:lang w:eastAsia="lt-LT"/>
        </w:rPr>
        <w:t>alstybės tarnybos įstatymu</w:t>
      </w:r>
      <w:r w:rsidR="00D03ECC" w:rsidRPr="009715CD">
        <w:rPr>
          <w:szCs w:val="24"/>
          <w:lang w:eastAsia="lt-LT"/>
        </w:rPr>
        <w:t xml:space="preserve"> (toliau – VTĮ)</w:t>
      </w:r>
      <w:r w:rsidR="000D3AF2" w:rsidRPr="009715CD">
        <w:rPr>
          <w:szCs w:val="24"/>
          <w:lang w:eastAsia="lt-LT"/>
        </w:rPr>
        <w:t>,</w:t>
      </w:r>
      <w:r w:rsidR="003756BC" w:rsidRPr="009715CD">
        <w:rPr>
          <w:szCs w:val="24"/>
          <w:lang w:eastAsia="lt-LT"/>
        </w:rPr>
        <w:t xml:space="preserve"> </w:t>
      </w:r>
      <w:r w:rsidR="007534A2" w:rsidRPr="009715CD">
        <w:rPr>
          <w:szCs w:val="24"/>
          <w:lang w:eastAsia="lt-LT"/>
        </w:rPr>
        <w:t>Lietuvos Respublikos darbo kodeksu</w:t>
      </w:r>
      <w:r w:rsidR="00D03ECC" w:rsidRPr="009715CD">
        <w:rPr>
          <w:szCs w:val="24"/>
          <w:lang w:eastAsia="lt-LT"/>
        </w:rPr>
        <w:t xml:space="preserve"> (toliau – DK)</w:t>
      </w:r>
      <w:r w:rsidR="00676987" w:rsidRPr="009715CD">
        <w:rPr>
          <w:szCs w:val="24"/>
          <w:lang w:eastAsia="lt-LT"/>
        </w:rPr>
        <w:t>,</w:t>
      </w:r>
      <w:r w:rsidR="0098253C" w:rsidRPr="009715CD">
        <w:rPr>
          <w:szCs w:val="24"/>
          <w:lang w:eastAsia="lt-LT"/>
        </w:rPr>
        <w:t xml:space="preserve"> </w:t>
      </w:r>
      <w:r w:rsidR="008D6E9E" w:rsidRPr="009715CD">
        <w:rPr>
          <w:szCs w:val="24"/>
          <w:lang w:eastAsia="lt-LT"/>
        </w:rPr>
        <w:t xml:space="preserve">Lietuvos Respublikos </w:t>
      </w:r>
      <w:bookmarkStart w:id="0" w:name="_Hlk153307876"/>
      <w:r w:rsidR="000D3AF2" w:rsidRPr="009715CD">
        <w:rPr>
          <w:szCs w:val="24"/>
          <w:lang w:eastAsia="lt-LT"/>
        </w:rPr>
        <w:t>biudžetinių</w:t>
      </w:r>
      <w:r w:rsidR="0098253C" w:rsidRPr="009715CD">
        <w:rPr>
          <w:szCs w:val="24"/>
          <w:lang w:eastAsia="lt-LT"/>
        </w:rPr>
        <w:t xml:space="preserve"> įstaigų darbuotojų darbo apmokėjimo ir komisij</w:t>
      </w:r>
      <w:r w:rsidR="00C307D8" w:rsidRPr="009715CD">
        <w:rPr>
          <w:szCs w:val="24"/>
          <w:lang w:eastAsia="lt-LT"/>
        </w:rPr>
        <w:t>ų narių atlygio už darbą įstatymu</w:t>
      </w:r>
      <w:r w:rsidR="00D03ECC" w:rsidRPr="009715CD">
        <w:rPr>
          <w:szCs w:val="24"/>
          <w:lang w:eastAsia="lt-LT"/>
        </w:rPr>
        <w:t xml:space="preserve"> (toliau – BĮDAĮ)</w:t>
      </w:r>
      <w:bookmarkEnd w:id="0"/>
      <w:r w:rsidR="003756BC" w:rsidRPr="009715CD">
        <w:rPr>
          <w:szCs w:val="24"/>
          <w:lang w:eastAsia="lt-LT"/>
        </w:rPr>
        <w:t>.</w:t>
      </w:r>
    </w:p>
    <w:p w14:paraId="1EE19331" w14:textId="47D89EEA" w:rsidR="00685043" w:rsidRPr="009715CD" w:rsidRDefault="00CE3280" w:rsidP="009715CD">
      <w:pPr>
        <w:pStyle w:val="Sraopastraipa"/>
        <w:numPr>
          <w:ilvl w:val="0"/>
          <w:numId w:val="6"/>
        </w:numPr>
        <w:tabs>
          <w:tab w:val="left" w:pos="1134"/>
        </w:tabs>
        <w:suppressAutoHyphens/>
        <w:spacing w:line="360" w:lineRule="auto"/>
        <w:ind w:left="0" w:right="51" w:firstLine="709"/>
        <w:jc w:val="both"/>
        <w:rPr>
          <w:szCs w:val="24"/>
          <w:lang w:eastAsia="lt-LT"/>
        </w:rPr>
      </w:pPr>
      <w:r w:rsidRPr="009715CD">
        <w:rPr>
          <w:szCs w:val="24"/>
          <w:lang w:eastAsia="lt-LT"/>
        </w:rPr>
        <w:t xml:space="preserve">Darbo apmokėjimo sistema </w:t>
      </w:r>
      <w:r w:rsidR="00685043" w:rsidRPr="009715CD">
        <w:rPr>
          <w:szCs w:val="24"/>
          <w:lang w:eastAsia="lt-LT"/>
        </w:rPr>
        <w:t xml:space="preserve">nustatoma vadovaujantis teisinio apibrėžtumo, teisėtų lūkesčių apsaugos ir visokeriopos </w:t>
      </w:r>
      <w:r w:rsidR="00C25CD6" w:rsidRPr="009715CD">
        <w:rPr>
          <w:szCs w:val="24"/>
          <w:lang w:eastAsia="lt-LT"/>
        </w:rPr>
        <w:t>darbo</w:t>
      </w:r>
      <w:r w:rsidR="00685043" w:rsidRPr="009715CD">
        <w:rPr>
          <w:szCs w:val="24"/>
          <w:lang w:eastAsia="lt-LT"/>
        </w:rPr>
        <w:t xml:space="preserve"> santykių teisių gynybos, </w:t>
      </w:r>
      <w:r w:rsidR="009C738B" w:rsidRPr="009715CD">
        <w:rPr>
          <w:szCs w:val="24"/>
          <w:lang w:eastAsia="lt-LT"/>
        </w:rPr>
        <w:t>darbo</w:t>
      </w:r>
      <w:r w:rsidR="00685043" w:rsidRPr="009715CD">
        <w:rPr>
          <w:szCs w:val="24"/>
          <w:lang w:eastAsia="lt-LT"/>
        </w:rPr>
        <w:t xml:space="preserve"> santykių stabilumo, teisingo mokėjimo už darbą,</w:t>
      </w:r>
      <w:r w:rsidR="00A730DC" w:rsidRPr="009715CD">
        <w:rPr>
          <w:szCs w:val="24"/>
          <w:lang w:eastAsia="lt-LT"/>
        </w:rPr>
        <w:t xml:space="preserve"> vienodo atlygio už tokį pa</w:t>
      </w:r>
      <w:r w:rsidR="00B27138" w:rsidRPr="009715CD">
        <w:rPr>
          <w:szCs w:val="24"/>
          <w:lang w:eastAsia="lt-LT"/>
        </w:rPr>
        <w:t>tį ir vienodos vertės darbą,</w:t>
      </w:r>
      <w:r w:rsidR="00685043" w:rsidRPr="009715CD">
        <w:rPr>
          <w:szCs w:val="24"/>
          <w:lang w:eastAsia="lt-LT"/>
        </w:rPr>
        <w:t xml:space="preserve"> </w:t>
      </w:r>
      <w:r w:rsidR="00B27138" w:rsidRPr="009715CD">
        <w:rPr>
          <w:szCs w:val="24"/>
          <w:lang w:eastAsia="lt-LT"/>
        </w:rPr>
        <w:t>darbuotojų</w:t>
      </w:r>
      <w:r w:rsidR="00685043" w:rsidRPr="009715CD">
        <w:rPr>
          <w:szCs w:val="24"/>
          <w:lang w:eastAsia="lt-LT"/>
        </w:rPr>
        <w:t xml:space="preserve"> lygybės, nepaisant jų lyties, rasės, tautybės,</w:t>
      </w:r>
      <w:r w:rsidR="00A577F7" w:rsidRPr="009715CD">
        <w:rPr>
          <w:szCs w:val="24"/>
          <w:lang w:eastAsia="lt-LT"/>
        </w:rPr>
        <w:t xml:space="preserve"> pilietybės</w:t>
      </w:r>
      <w:r w:rsidR="00215861" w:rsidRPr="009715CD">
        <w:rPr>
          <w:szCs w:val="24"/>
          <w:lang w:eastAsia="lt-LT"/>
        </w:rPr>
        <w:t>,</w:t>
      </w:r>
      <w:r w:rsidR="00685043" w:rsidRPr="009715CD">
        <w:rPr>
          <w:szCs w:val="24"/>
          <w:lang w:eastAsia="lt-LT"/>
        </w:rPr>
        <w:t xml:space="preserve"> kilmės,</w:t>
      </w:r>
      <w:r w:rsidR="00215861" w:rsidRPr="009715CD">
        <w:rPr>
          <w:szCs w:val="24"/>
          <w:lang w:eastAsia="lt-LT"/>
        </w:rPr>
        <w:t xml:space="preserve"> kalbos,</w:t>
      </w:r>
      <w:r w:rsidR="00685043" w:rsidRPr="009715CD">
        <w:rPr>
          <w:szCs w:val="24"/>
          <w:lang w:eastAsia="lt-LT"/>
        </w:rPr>
        <w:t xml:space="preserve"> socialinės padėties, tikėjimo, įsitikimų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w:t>
      </w:r>
      <w:r w:rsidR="00070AE0" w:rsidRPr="009715CD">
        <w:rPr>
          <w:szCs w:val="24"/>
          <w:lang w:eastAsia="lt-LT"/>
        </w:rPr>
        <w:lastRenderedPageBreak/>
        <w:t>darbuotojų</w:t>
      </w:r>
      <w:r w:rsidR="00685043" w:rsidRPr="009715CD">
        <w:rPr>
          <w:szCs w:val="24"/>
          <w:lang w:eastAsia="lt-LT"/>
        </w:rPr>
        <w:t xml:space="preserve"> dalykinėmis savybėmis, laisvų kolektyvinių derybų ir teisės imtis kolektyvinių veiksmų, skaidrumo ir viešumo principais. </w:t>
      </w:r>
    </w:p>
    <w:p w14:paraId="4ED8798B" w14:textId="29086650" w:rsidR="00685043" w:rsidRPr="009715CD" w:rsidRDefault="00685043" w:rsidP="009715CD">
      <w:pPr>
        <w:pStyle w:val="Sraopastraipa"/>
        <w:numPr>
          <w:ilvl w:val="0"/>
          <w:numId w:val="6"/>
        </w:numPr>
        <w:tabs>
          <w:tab w:val="left" w:pos="1134"/>
        </w:tabs>
        <w:suppressAutoHyphens/>
        <w:spacing w:line="360" w:lineRule="auto"/>
        <w:ind w:left="0" w:right="51" w:firstLine="709"/>
        <w:jc w:val="both"/>
        <w:rPr>
          <w:color w:val="000000"/>
          <w:szCs w:val="24"/>
        </w:rPr>
      </w:pPr>
      <w:r w:rsidRPr="009715CD">
        <w:rPr>
          <w:color w:val="000000"/>
          <w:szCs w:val="24"/>
        </w:rPr>
        <w:t>Prieš nustatant</w:t>
      </w:r>
      <w:r w:rsidR="008D6E9E" w:rsidRPr="009715CD">
        <w:rPr>
          <w:color w:val="000000"/>
          <w:szCs w:val="24"/>
        </w:rPr>
        <w:t xml:space="preserve"> </w:t>
      </w:r>
      <w:r w:rsidRPr="009715CD">
        <w:rPr>
          <w:color w:val="000000"/>
          <w:szCs w:val="24"/>
        </w:rPr>
        <w:t xml:space="preserve">ar keičiant darbo apmokėjimo sistemą turi būti </w:t>
      </w:r>
      <w:r w:rsidR="00943665" w:rsidRPr="009715CD">
        <w:rPr>
          <w:color w:val="000000"/>
          <w:szCs w:val="24"/>
        </w:rPr>
        <w:t>įvykdytos</w:t>
      </w:r>
      <w:r w:rsidR="00B13680" w:rsidRPr="009715CD">
        <w:rPr>
          <w:color w:val="000000"/>
          <w:szCs w:val="24"/>
        </w:rPr>
        <w:t xml:space="preserve"> informavimo ir konsultavimo procedūros Darbo kodekso nustatyta tvarka.</w:t>
      </w:r>
    </w:p>
    <w:p w14:paraId="382B89B8" w14:textId="77777777" w:rsidR="0043375E" w:rsidRPr="00132AB5" w:rsidRDefault="0043375E" w:rsidP="006C0AB6">
      <w:pPr>
        <w:spacing w:after="0" w:line="360" w:lineRule="auto"/>
        <w:ind w:right="49"/>
        <w:jc w:val="center"/>
        <w:rPr>
          <w:rFonts w:ascii="Times New Roman" w:eastAsia="Times New Roman" w:hAnsi="Times New Roman" w:cs="Times New Roman"/>
          <w:b/>
          <w:sz w:val="24"/>
          <w:szCs w:val="24"/>
          <w:lang w:val="lt-LT" w:eastAsia="lt-LT"/>
        </w:rPr>
      </w:pPr>
    </w:p>
    <w:p w14:paraId="78CBD103" w14:textId="4521AE61" w:rsidR="00685043" w:rsidRPr="00132AB5" w:rsidRDefault="00685043" w:rsidP="006C0AB6">
      <w:pPr>
        <w:spacing w:after="0" w:line="360" w:lineRule="auto"/>
        <w:ind w:right="49"/>
        <w:jc w:val="center"/>
        <w:rPr>
          <w:rFonts w:ascii="Times New Roman" w:eastAsia="Times New Roman" w:hAnsi="Times New Roman" w:cs="Times New Roman"/>
          <w:b/>
          <w:sz w:val="24"/>
          <w:szCs w:val="24"/>
          <w:lang w:val="lt-LT" w:eastAsia="lt-LT"/>
        </w:rPr>
      </w:pPr>
      <w:r w:rsidRPr="00132AB5">
        <w:rPr>
          <w:rFonts w:ascii="Times New Roman" w:eastAsia="Times New Roman" w:hAnsi="Times New Roman" w:cs="Times New Roman"/>
          <w:b/>
          <w:sz w:val="24"/>
          <w:szCs w:val="24"/>
          <w:lang w:val="lt-LT" w:eastAsia="lt-LT"/>
        </w:rPr>
        <w:t>II SKYRIUS</w:t>
      </w:r>
    </w:p>
    <w:p w14:paraId="14D1CDA9" w14:textId="5A6EFE72" w:rsidR="00A73648" w:rsidRPr="00132AB5" w:rsidRDefault="00A73648" w:rsidP="006C0AB6">
      <w:pPr>
        <w:tabs>
          <w:tab w:val="left" w:pos="0"/>
          <w:tab w:val="left" w:pos="1418"/>
        </w:tabs>
        <w:spacing w:after="0" w:line="360" w:lineRule="auto"/>
        <w:ind w:right="49"/>
        <w:jc w:val="center"/>
        <w:rPr>
          <w:rFonts w:ascii="Times New Roman" w:eastAsia="Times New Roman" w:hAnsi="Times New Roman" w:cs="Times New Roman"/>
          <w:b/>
          <w:bCs/>
          <w:sz w:val="24"/>
          <w:szCs w:val="24"/>
          <w:lang w:val="lt-LT" w:eastAsia="lt-LT"/>
        </w:rPr>
      </w:pPr>
      <w:r w:rsidRPr="00132AB5">
        <w:rPr>
          <w:rFonts w:ascii="Times New Roman" w:eastAsia="Times New Roman" w:hAnsi="Times New Roman" w:cs="Times New Roman"/>
          <w:b/>
          <w:sz w:val="24"/>
          <w:szCs w:val="24"/>
          <w:lang w:val="lt-LT" w:eastAsia="lt-LT"/>
        </w:rPr>
        <w:t>PAREIGYBIŲ LYGIŲ STRUKTŪRA</w:t>
      </w:r>
      <w:r w:rsidR="0054259A" w:rsidRPr="00132AB5">
        <w:rPr>
          <w:rFonts w:ascii="Times New Roman" w:eastAsia="Times New Roman" w:hAnsi="Times New Roman" w:cs="Times New Roman"/>
          <w:b/>
          <w:sz w:val="24"/>
          <w:szCs w:val="24"/>
          <w:lang w:val="lt-LT" w:eastAsia="lt-LT"/>
        </w:rPr>
        <w:t xml:space="preserve"> IR </w:t>
      </w:r>
      <w:r w:rsidR="0054259A" w:rsidRPr="00132AB5">
        <w:rPr>
          <w:rFonts w:ascii="Times New Roman" w:eastAsia="Times New Roman" w:hAnsi="Times New Roman" w:cs="Times New Roman"/>
          <w:b/>
          <w:bCs/>
          <w:sz w:val="24"/>
          <w:szCs w:val="24"/>
          <w:lang w:val="lt-LT" w:eastAsia="lt-LT"/>
        </w:rPr>
        <w:t>PAREIGYBIŲ GRUPAVIMAS Į LYGIUS</w:t>
      </w:r>
    </w:p>
    <w:p w14:paraId="2F3BE885" w14:textId="77777777" w:rsidR="008B29DE" w:rsidRPr="00132AB5" w:rsidRDefault="008B29DE" w:rsidP="009715CD">
      <w:pPr>
        <w:spacing w:after="0" w:line="360" w:lineRule="auto"/>
        <w:ind w:right="51" w:firstLine="709"/>
        <w:jc w:val="center"/>
        <w:rPr>
          <w:rFonts w:ascii="Times New Roman" w:eastAsia="Times New Roman" w:hAnsi="Times New Roman" w:cs="Times New Roman"/>
          <w:b/>
          <w:sz w:val="24"/>
          <w:szCs w:val="24"/>
          <w:lang w:val="lt-LT" w:eastAsia="lt-LT"/>
        </w:rPr>
      </w:pPr>
    </w:p>
    <w:p w14:paraId="3C7DFA62" w14:textId="777FC00C" w:rsidR="008B29DE" w:rsidRPr="009715CD" w:rsidRDefault="006D76C8" w:rsidP="009715CD">
      <w:pPr>
        <w:pStyle w:val="Sraopastraipa"/>
        <w:numPr>
          <w:ilvl w:val="0"/>
          <w:numId w:val="6"/>
        </w:numPr>
        <w:spacing w:line="360" w:lineRule="auto"/>
        <w:ind w:left="0" w:right="51" w:firstLine="709"/>
        <w:jc w:val="both"/>
        <w:rPr>
          <w:bCs/>
          <w:szCs w:val="24"/>
          <w:lang w:eastAsia="lt-LT"/>
        </w:rPr>
      </w:pPr>
      <w:r w:rsidRPr="009715CD">
        <w:rPr>
          <w:bCs/>
          <w:szCs w:val="24"/>
          <w:lang w:eastAsia="lt-LT"/>
        </w:rPr>
        <w:t xml:space="preserve">Augalininkystės tarnybos </w:t>
      </w:r>
      <w:r w:rsidR="009674A1" w:rsidRPr="009715CD">
        <w:rPr>
          <w:bCs/>
          <w:szCs w:val="24"/>
          <w:lang w:eastAsia="lt-LT"/>
        </w:rPr>
        <w:t>pareigyb</w:t>
      </w:r>
      <w:r w:rsidR="00384CD9" w:rsidRPr="009715CD">
        <w:rPr>
          <w:bCs/>
          <w:szCs w:val="24"/>
          <w:lang w:eastAsia="lt-LT"/>
        </w:rPr>
        <w:t xml:space="preserve">ės į lygius </w:t>
      </w:r>
      <w:r w:rsidR="006B7CD3" w:rsidRPr="009715CD">
        <w:rPr>
          <w:bCs/>
          <w:szCs w:val="24"/>
          <w:lang w:eastAsia="lt-LT"/>
        </w:rPr>
        <w:t>grupuojamos</w:t>
      </w:r>
      <w:r w:rsidR="006718A5" w:rsidRPr="009715CD">
        <w:rPr>
          <w:bCs/>
          <w:szCs w:val="24"/>
          <w:lang w:eastAsia="lt-LT"/>
        </w:rPr>
        <w:t xml:space="preserve"> vidinio palyginimo tarpusavyje būdu.</w:t>
      </w:r>
    </w:p>
    <w:p w14:paraId="4A22825B" w14:textId="7DCA442C" w:rsidR="00205930" w:rsidRPr="009715CD" w:rsidRDefault="005741AC" w:rsidP="009715CD">
      <w:pPr>
        <w:pStyle w:val="Sraopastraipa"/>
        <w:numPr>
          <w:ilvl w:val="0"/>
          <w:numId w:val="6"/>
        </w:numPr>
        <w:spacing w:line="360" w:lineRule="auto"/>
        <w:ind w:left="0" w:right="51" w:firstLine="709"/>
        <w:jc w:val="both"/>
        <w:rPr>
          <w:bCs/>
          <w:szCs w:val="24"/>
          <w:lang w:eastAsia="lt-LT"/>
        </w:rPr>
      </w:pPr>
      <w:r w:rsidRPr="009715CD">
        <w:rPr>
          <w:bCs/>
          <w:szCs w:val="24"/>
          <w:lang w:eastAsia="lt-LT"/>
        </w:rPr>
        <w:t>Pareigybių grupav</w:t>
      </w:r>
      <w:r w:rsidR="004238EE" w:rsidRPr="009715CD">
        <w:rPr>
          <w:bCs/>
          <w:szCs w:val="24"/>
          <w:lang w:eastAsia="lt-LT"/>
        </w:rPr>
        <w:t xml:space="preserve">imas į lygius ir jų </w:t>
      </w:r>
      <w:r w:rsidR="002A0DC1" w:rsidRPr="009715CD">
        <w:rPr>
          <w:bCs/>
          <w:szCs w:val="24"/>
          <w:lang w:eastAsia="lt-LT"/>
        </w:rPr>
        <w:t>priskyrimas</w:t>
      </w:r>
      <w:r w:rsidR="00645BDF" w:rsidRPr="009715CD">
        <w:rPr>
          <w:bCs/>
          <w:szCs w:val="24"/>
          <w:lang w:eastAsia="lt-LT"/>
        </w:rPr>
        <w:t xml:space="preserve"> nuo </w:t>
      </w:r>
      <w:r w:rsidR="00A0114C" w:rsidRPr="009715CD">
        <w:rPr>
          <w:bCs/>
          <w:szCs w:val="24"/>
          <w:lang w:eastAsia="lt-LT"/>
        </w:rPr>
        <w:t>aukščiausio</w:t>
      </w:r>
      <w:r w:rsidR="00645BDF" w:rsidRPr="009715CD">
        <w:rPr>
          <w:bCs/>
          <w:szCs w:val="24"/>
          <w:lang w:eastAsia="lt-LT"/>
        </w:rPr>
        <w:t xml:space="preserve"> iki </w:t>
      </w:r>
      <w:r w:rsidR="00A0114C" w:rsidRPr="009715CD">
        <w:rPr>
          <w:bCs/>
          <w:szCs w:val="24"/>
          <w:lang w:eastAsia="lt-LT"/>
        </w:rPr>
        <w:t>žemiausio</w:t>
      </w:r>
      <w:r w:rsidR="00645BDF" w:rsidRPr="009715CD">
        <w:rPr>
          <w:bCs/>
          <w:szCs w:val="24"/>
          <w:lang w:eastAsia="lt-LT"/>
        </w:rPr>
        <w:t xml:space="preserve"> atspindi sąlyginį kiekvienos pareigybės indėlį</w:t>
      </w:r>
      <w:r w:rsidR="00072617" w:rsidRPr="009715CD">
        <w:rPr>
          <w:bCs/>
          <w:szCs w:val="24"/>
          <w:lang w:eastAsia="lt-LT"/>
        </w:rPr>
        <w:t xml:space="preserve"> į </w:t>
      </w:r>
      <w:r w:rsidR="00E44911" w:rsidRPr="009715CD">
        <w:rPr>
          <w:bCs/>
          <w:szCs w:val="24"/>
          <w:lang w:eastAsia="lt-LT"/>
        </w:rPr>
        <w:t>vertės kūrim</w:t>
      </w:r>
      <w:r w:rsidR="008B73F2" w:rsidRPr="009715CD">
        <w:rPr>
          <w:bCs/>
          <w:szCs w:val="24"/>
          <w:lang w:eastAsia="lt-LT"/>
        </w:rPr>
        <w:t>ą</w:t>
      </w:r>
      <w:r w:rsidR="008F2932" w:rsidRPr="009715CD">
        <w:rPr>
          <w:bCs/>
          <w:szCs w:val="24"/>
          <w:lang w:eastAsia="lt-LT"/>
        </w:rPr>
        <w:t xml:space="preserve"> </w:t>
      </w:r>
      <w:r w:rsidR="006D76C8" w:rsidRPr="009715CD">
        <w:rPr>
          <w:bCs/>
          <w:szCs w:val="24"/>
          <w:lang w:eastAsia="lt-LT"/>
        </w:rPr>
        <w:t>Augalininkystės tarnyboje</w:t>
      </w:r>
      <w:r w:rsidR="00E44911" w:rsidRPr="009715CD">
        <w:rPr>
          <w:bCs/>
          <w:szCs w:val="24"/>
          <w:lang w:eastAsia="lt-LT"/>
        </w:rPr>
        <w:t xml:space="preserve">, t. y. </w:t>
      </w:r>
      <w:r w:rsidR="00CB73FB" w:rsidRPr="009715CD">
        <w:rPr>
          <w:bCs/>
          <w:szCs w:val="24"/>
          <w:lang w:eastAsia="lt-LT"/>
        </w:rPr>
        <w:t xml:space="preserve">vaidmenį </w:t>
      </w:r>
      <w:r w:rsidR="00812B3D" w:rsidRPr="009715CD">
        <w:rPr>
          <w:bCs/>
          <w:szCs w:val="24"/>
          <w:lang w:eastAsia="lt-LT"/>
        </w:rPr>
        <w:t xml:space="preserve">įgyvendinant </w:t>
      </w:r>
      <w:r w:rsidR="006D76C8" w:rsidRPr="009715CD">
        <w:rPr>
          <w:bCs/>
          <w:szCs w:val="24"/>
          <w:lang w:eastAsia="lt-LT"/>
        </w:rPr>
        <w:t>Augalininkystės tarnybos</w:t>
      </w:r>
      <w:r w:rsidR="00CB73FB" w:rsidRPr="009715CD">
        <w:rPr>
          <w:bCs/>
          <w:szCs w:val="24"/>
          <w:lang w:eastAsia="lt-LT"/>
        </w:rPr>
        <w:t xml:space="preserve"> tikslus.</w:t>
      </w:r>
    </w:p>
    <w:p w14:paraId="45D115B3" w14:textId="7D991BC5" w:rsidR="0025158D" w:rsidRPr="009715CD" w:rsidRDefault="006D76C8" w:rsidP="009715CD">
      <w:pPr>
        <w:pStyle w:val="Sraopastraipa"/>
        <w:numPr>
          <w:ilvl w:val="0"/>
          <w:numId w:val="6"/>
        </w:numPr>
        <w:spacing w:line="360" w:lineRule="auto"/>
        <w:ind w:left="0" w:right="51" w:firstLine="709"/>
        <w:jc w:val="both"/>
        <w:rPr>
          <w:bCs/>
          <w:szCs w:val="24"/>
          <w:lang w:eastAsia="lt-LT"/>
        </w:rPr>
      </w:pPr>
      <w:r w:rsidRPr="009715CD">
        <w:rPr>
          <w:bCs/>
          <w:szCs w:val="24"/>
          <w:lang w:eastAsia="lt-LT"/>
        </w:rPr>
        <w:t>Augalininkystės tarnybos</w:t>
      </w:r>
      <w:r w:rsidR="00B4653E" w:rsidRPr="009715CD">
        <w:rPr>
          <w:bCs/>
          <w:szCs w:val="24"/>
          <w:lang w:eastAsia="lt-LT"/>
        </w:rPr>
        <w:t xml:space="preserve"> </w:t>
      </w:r>
      <w:r w:rsidR="00213C05" w:rsidRPr="009715CD">
        <w:rPr>
          <w:bCs/>
          <w:szCs w:val="24"/>
          <w:lang w:eastAsia="lt-LT"/>
        </w:rPr>
        <w:t xml:space="preserve">darbuotojų </w:t>
      </w:r>
      <w:r w:rsidR="00BF01A4" w:rsidRPr="009715CD">
        <w:rPr>
          <w:bCs/>
          <w:szCs w:val="24"/>
          <w:lang w:eastAsia="lt-LT"/>
        </w:rPr>
        <w:t xml:space="preserve">pareigybės skirstomos į </w:t>
      </w:r>
      <w:r w:rsidR="00CC206E" w:rsidRPr="009715CD">
        <w:rPr>
          <w:bCs/>
          <w:szCs w:val="24"/>
          <w:lang w:eastAsia="lt-LT"/>
        </w:rPr>
        <w:t>10</w:t>
      </w:r>
      <w:r w:rsidR="00BF01A4" w:rsidRPr="009715CD">
        <w:rPr>
          <w:bCs/>
          <w:szCs w:val="24"/>
          <w:lang w:eastAsia="lt-LT"/>
        </w:rPr>
        <w:t xml:space="preserve"> lygių</w:t>
      </w:r>
      <w:r w:rsidR="00A210D3" w:rsidRPr="009715CD">
        <w:rPr>
          <w:bCs/>
          <w:szCs w:val="24"/>
          <w:lang w:eastAsia="lt-LT"/>
        </w:rPr>
        <w:t>:</w:t>
      </w:r>
      <w:r w:rsidR="00C850AD" w:rsidRPr="009715CD">
        <w:rPr>
          <w:bCs/>
          <w:szCs w:val="24"/>
          <w:lang w:eastAsia="lt-LT"/>
        </w:rPr>
        <w:t xml:space="preserve"> 1 – žemiausias, 10 – aukščiausias</w:t>
      </w:r>
      <w:r w:rsidR="008D6E9E" w:rsidRPr="009715CD">
        <w:rPr>
          <w:bCs/>
          <w:szCs w:val="24"/>
          <w:lang w:eastAsia="lt-LT"/>
        </w:rPr>
        <w:t xml:space="preserve"> </w:t>
      </w:r>
      <w:bookmarkStart w:id="1" w:name="_Hlk153362948"/>
      <w:r w:rsidR="008D6E9E" w:rsidRPr="009715CD">
        <w:rPr>
          <w:bCs/>
          <w:szCs w:val="24"/>
          <w:lang w:eastAsia="lt-LT"/>
        </w:rPr>
        <w:t>(</w:t>
      </w:r>
      <w:r w:rsidR="004D3E63" w:rsidRPr="009715CD">
        <w:rPr>
          <w:bCs/>
          <w:szCs w:val="24"/>
          <w:lang w:eastAsia="lt-LT"/>
        </w:rPr>
        <w:t xml:space="preserve">Darbo apmokėjimo sistemos </w:t>
      </w:r>
      <w:r w:rsidR="008D6E9E" w:rsidRPr="009715CD">
        <w:rPr>
          <w:bCs/>
          <w:szCs w:val="24"/>
          <w:lang w:eastAsia="lt-LT"/>
        </w:rPr>
        <w:t>1 priedas)</w:t>
      </w:r>
      <w:bookmarkEnd w:id="1"/>
      <w:r w:rsidR="008D6E9E" w:rsidRPr="009715CD">
        <w:rPr>
          <w:bCs/>
          <w:szCs w:val="24"/>
          <w:lang w:eastAsia="lt-LT"/>
        </w:rPr>
        <w:t>.</w:t>
      </w:r>
      <w:r w:rsidR="00BF01A4" w:rsidRPr="009715CD">
        <w:rPr>
          <w:bCs/>
          <w:szCs w:val="24"/>
          <w:lang w:eastAsia="lt-LT"/>
        </w:rPr>
        <w:t xml:space="preserve"> </w:t>
      </w:r>
      <w:r w:rsidR="00C850AD" w:rsidRPr="009715CD">
        <w:rPr>
          <w:bCs/>
          <w:szCs w:val="24"/>
          <w:lang w:eastAsia="lt-LT"/>
        </w:rPr>
        <w:t>Konkretus pareigybės lygis nustatomas pareigybių sąraše.</w:t>
      </w:r>
    </w:p>
    <w:p w14:paraId="23E1C74C" w14:textId="1874CEB0" w:rsidR="00B4653E" w:rsidRPr="009715CD" w:rsidRDefault="00C850AD" w:rsidP="009715CD">
      <w:pPr>
        <w:pStyle w:val="Sraopastraipa"/>
        <w:numPr>
          <w:ilvl w:val="0"/>
          <w:numId w:val="6"/>
        </w:numPr>
        <w:spacing w:line="360" w:lineRule="auto"/>
        <w:ind w:left="0" w:right="51" w:firstLine="709"/>
        <w:jc w:val="both"/>
        <w:rPr>
          <w:bCs/>
          <w:szCs w:val="24"/>
          <w:lang w:eastAsia="lt-LT"/>
        </w:rPr>
      </w:pPr>
      <w:r w:rsidRPr="009715CD">
        <w:rPr>
          <w:bCs/>
          <w:szCs w:val="24"/>
          <w:lang w:eastAsia="lt-LT"/>
        </w:rPr>
        <w:t>P</w:t>
      </w:r>
      <w:r w:rsidR="008D6E9E" w:rsidRPr="009715CD">
        <w:rPr>
          <w:bCs/>
          <w:szCs w:val="24"/>
          <w:lang w:eastAsia="lt-LT"/>
        </w:rPr>
        <w:t xml:space="preserve">areigybių skirstymo į lygius kriterijai </w:t>
      </w:r>
      <w:r w:rsidR="005F0A0C" w:rsidRPr="009715CD">
        <w:rPr>
          <w:bCs/>
          <w:szCs w:val="24"/>
          <w:lang w:eastAsia="lt-LT"/>
        </w:rPr>
        <w:t xml:space="preserve">(Darbo apmokėjimo sistemos 2 priedas) </w:t>
      </w:r>
      <w:r w:rsidR="008D6E9E" w:rsidRPr="009715CD">
        <w:rPr>
          <w:bCs/>
          <w:szCs w:val="24"/>
          <w:lang w:eastAsia="lt-LT"/>
        </w:rPr>
        <w:t xml:space="preserve">nustatyti Darbo apmokėjimo sistemos </w:t>
      </w:r>
      <w:r w:rsidR="00865681" w:rsidRPr="009715CD">
        <w:rPr>
          <w:bCs/>
          <w:szCs w:val="24"/>
          <w:lang w:eastAsia="lt-LT"/>
        </w:rPr>
        <w:t>1</w:t>
      </w:r>
      <w:r w:rsidR="005F34D8" w:rsidRPr="009715CD">
        <w:rPr>
          <w:bCs/>
          <w:szCs w:val="24"/>
          <w:lang w:eastAsia="lt-LT"/>
        </w:rPr>
        <w:t>5</w:t>
      </w:r>
      <w:r w:rsidR="008A04FC" w:rsidRPr="009715CD">
        <w:rPr>
          <w:bCs/>
          <w:color w:val="FF0000"/>
          <w:szCs w:val="24"/>
          <w:lang w:eastAsia="lt-LT"/>
        </w:rPr>
        <w:t xml:space="preserve"> </w:t>
      </w:r>
      <w:r w:rsidR="008A04FC" w:rsidRPr="009715CD">
        <w:rPr>
          <w:bCs/>
          <w:szCs w:val="24"/>
          <w:lang w:eastAsia="lt-LT"/>
        </w:rPr>
        <w:t>punkte</w:t>
      </w:r>
      <w:r w:rsidR="008D6E9E" w:rsidRPr="009715CD">
        <w:rPr>
          <w:bCs/>
          <w:szCs w:val="24"/>
          <w:lang w:eastAsia="lt-LT"/>
        </w:rPr>
        <w:t>.</w:t>
      </w:r>
    </w:p>
    <w:p w14:paraId="6B85F5E7" w14:textId="77777777" w:rsidR="00E64CE2" w:rsidRPr="00132AB5" w:rsidRDefault="00E64CE2" w:rsidP="006C0AB6">
      <w:pPr>
        <w:tabs>
          <w:tab w:val="left" w:pos="0"/>
          <w:tab w:val="left" w:pos="1418"/>
        </w:tabs>
        <w:spacing w:after="0" w:line="360" w:lineRule="auto"/>
        <w:ind w:right="49"/>
        <w:jc w:val="center"/>
        <w:rPr>
          <w:rFonts w:ascii="Times New Roman" w:eastAsia="Times New Roman" w:hAnsi="Times New Roman" w:cs="Times New Roman"/>
          <w:bCs/>
          <w:sz w:val="24"/>
          <w:szCs w:val="24"/>
          <w:lang w:val="lt-LT" w:eastAsia="lt-LT"/>
        </w:rPr>
      </w:pPr>
    </w:p>
    <w:p w14:paraId="1158F371" w14:textId="2B1E682A" w:rsidR="00E64CE2" w:rsidRPr="00132AB5" w:rsidRDefault="00AE5554" w:rsidP="006C0AB6">
      <w:pPr>
        <w:tabs>
          <w:tab w:val="left" w:pos="0"/>
          <w:tab w:val="left" w:pos="1418"/>
        </w:tabs>
        <w:spacing w:after="0" w:line="360" w:lineRule="auto"/>
        <w:ind w:right="49"/>
        <w:jc w:val="center"/>
        <w:rPr>
          <w:rFonts w:ascii="Times New Roman" w:hAnsi="Times New Roman" w:cs="Times New Roman"/>
          <w:b/>
          <w:sz w:val="24"/>
          <w:szCs w:val="24"/>
          <w:lang w:val="lt-LT"/>
        </w:rPr>
      </w:pPr>
      <w:r w:rsidRPr="00132AB5">
        <w:rPr>
          <w:rFonts w:ascii="Times New Roman" w:hAnsi="Times New Roman" w:cs="Times New Roman"/>
          <w:b/>
          <w:sz w:val="24"/>
          <w:szCs w:val="24"/>
          <w:lang w:val="lt-LT"/>
        </w:rPr>
        <w:t>II</w:t>
      </w:r>
      <w:r w:rsidR="00BF2A9A">
        <w:rPr>
          <w:rFonts w:ascii="Times New Roman" w:hAnsi="Times New Roman" w:cs="Times New Roman"/>
          <w:b/>
          <w:sz w:val="24"/>
          <w:szCs w:val="24"/>
          <w:lang w:val="lt-LT"/>
        </w:rPr>
        <w:t>I</w:t>
      </w:r>
      <w:r w:rsidR="00E64CE2" w:rsidRPr="00132AB5">
        <w:rPr>
          <w:rFonts w:ascii="Times New Roman" w:hAnsi="Times New Roman" w:cs="Times New Roman"/>
          <w:b/>
          <w:sz w:val="24"/>
          <w:szCs w:val="24"/>
          <w:lang w:val="lt-LT"/>
        </w:rPr>
        <w:t xml:space="preserve"> SKYRIUS </w:t>
      </w:r>
    </w:p>
    <w:p w14:paraId="1C7FDDD7" w14:textId="77777777" w:rsidR="00E64CE2" w:rsidRPr="00132AB5" w:rsidRDefault="00E64CE2" w:rsidP="006C0AB6">
      <w:pPr>
        <w:tabs>
          <w:tab w:val="left" w:pos="0"/>
          <w:tab w:val="left" w:pos="1418"/>
        </w:tabs>
        <w:spacing w:after="0" w:line="360" w:lineRule="auto"/>
        <w:ind w:right="49"/>
        <w:jc w:val="center"/>
        <w:rPr>
          <w:rFonts w:ascii="Times New Roman" w:hAnsi="Times New Roman" w:cs="Times New Roman"/>
          <w:b/>
          <w:sz w:val="24"/>
          <w:szCs w:val="24"/>
          <w:lang w:val="lt-LT"/>
        </w:rPr>
      </w:pPr>
      <w:r w:rsidRPr="00132AB5">
        <w:rPr>
          <w:rFonts w:ascii="Times New Roman" w:hAnsi="Times New Roman" w:cs="Times New Roman"/>
          <w:b/>
          <w:sz w:val="24"/>
          <w:szCs w:val="24"/>
          <w:lang w:val="lt-LT"/>
        </w:rPr>
        <w:t>PAREIGINĖS ALGOS KOEFICIENTŲ INTERVALŲ NUSTATYMAS</w:t>
      </w:r>
    </w:p>
    <w:p w14:paraId="706E45E3" w14:textId="77777777" w:rsidR="00E64CE2" w:rsidRPr="00132AB5" w:rsidRDefault="00E64CE2" w:rsidP="006C0AB6">
      <w:pPr>
        <w:tabs>
          <w:tab w:val="left" w:pos="0"/>
          <w:tab w:val="left" w:pos="1418"/>
        </w:tabs>
        <w:spacing w:after="0" w:line="360" w:lineRule="auto"/>
        <w:ind w:right="49"/>
        <w:jc w:val="both"/>
        <w:rPr>
          <w:rFonts w:ascii="Times New Roman" w:eastAsia="Times New Roman" w:hAnsi="Times New Roman" w:cs="Times New Roman"/>
          <w:sz w:val="24"/>
          <w:szCs w:val="24"/>
          <w:lang w:val="lt-LT" w:eastAsia="lt-LT"/>
        </w:rPr>
      </w:pPr>
      <w:bookmarkStart w:id="2" w:name="_Hlk115435016"/>
    </w:p>
    <w:p w14:paraId="517C0BED" w14:textId="252FC275" w:rsidR="00E64CE2" w:rsidRPr="009715CD" w:rsidRDefault="00E64CE2" w:rsidP="009715CD">
      <w:pPr>
        <w:pStyle w:val="Sraopastraipa"/>
        <w:numPr>
          <w:ilvl w:val="0"/>
          <w:numId w:val="6"/>
        </w:numPr>
        <w:tabs>
          <w:tab w:val="left" w:pos="0"/>
          <w:tab w:val="left" w:pos="1418"/>
        </w:tabs>
        <w:spacing w:line="360" w:lineRule="auto"/>
        <w:ind w:left="0" w:right="51" w:firstLine="709"/>
        <w:jc w:val="both"/>
        <w:rPr>
          <w:szCs w:val="24"/>
          <w:lang w:eastAsia="lt-LT"/>
        </w:rPr>
      </w:pPr>
      <w:r w:rsidRPr="009715CD">
        <w:rPr>
          <w:szCs w:val="24"/>
          <w:lang w:eastAsia="lt-LT"/>
        </w:rPr>
        <w:t xml:space="preserve">Nustatant </w:t>
      </w:r>
      <w:r w:rsidR="00404493" w:rsidRPr="009715CD">
        <w:rPr>
          <w:bCs/>
          <w:szCs w:val="24"/>
          <w:lang w:eastAsia="lt-LT"/>
        </w:rPr>
        <w:t>Augalininkystės tarnybos</w:t>
      </w:r>
      <w:r w:rsidRPr="009715CD">
        <w:rPr>
          <w:szCs w:val="24"/>
          <w:lang w:eastAsia="lt-LT"/>
        </w:rPr>
        <w:t xml:space="preserve"> pareigybių lygių pareiginės algos koeficientų intervalus aukščiausio pareigybių lygio maksimali pareiginės algos intervalo reikšmė atitinka </w:t>
      </w:r>
      <w:r w:rsidR="00404493" w:rsidRPr="009715CD">
        <w:rPr>
          <w:bCs/>
          <w:szCs w:val="24"/>
          <w:lang w:eastAsia="lt-LT"/>
        </w:rPr>
        <w:t>Augalininkystės tarnybos direktoriui</w:t>
      </w:r>
      <w:r w:rsidRPr="009715CD">
        <w:rPr>
          <w:szCs w:val="24"/>
          <w:lang w:eastAsia="lt-LT"/>
        </w:rPr>
        <w:t xml:space="preserve"> nustatytą pareiginės algos koeficientą. Pagal jį </w:t>
      </w:r>
      <w:r w:rsidR="007E0D0E" w:rsidRPr="009715CD">
        <w:rPr>
          <w:szCs w:val="24"/>
          <w:lang w:eastAsia="lt-LT"/>
        </w:rPr>
        <w:t>nustatomi</w:t>
      </w:r>
      <w:r w:rsidRPr="009715CD">
        <w:rPr>
          <w:szCs w:val="24"/>
          <w:lang w:eastAsia="lt-LT"/>
        </w:rPr>
        <w:t xml:space="preserve"> kit</w:t>
      </w:r>
      <w:r w:rsidR="00404493" w:rsidRPr="009715CD">
        <w:rPr>
          <w:szCs w:val="24"/>
          <w:lang w:eastAsia="lt-LT"/>
        </w:rPr>
        <w:t>ų</w:t>
      </w:r>
      <w:r w:rsidRPr="009715CD">
        <w:rPr>
          <w:szCs w:val="24"/>
          <w:lang w:eastAsia="lt-LT"/>
        </w:rPr>
        <w:t xml:space="preserve"> </w:t>
      </w:r>
      <w:r w:rsidR="00404493" w:rsidRPr="009715CD">
        <w:rPr>
          <w:bCs/>
          <w:szCs w:val="24"/>
          <w:lang w:eastAsia="lt-LT"/>
        </w:rPr>
        <w:t>Augalininkystės tarnybos</w:t>
      </w:r>
      <w:r w:rsidRPr="009715CD">
        <w:rPr>
          <w:szCs w:val="24"/>
          <w:lang w:eastAsia="lt-LT"/>
        </w:rPr>
        <w:t xml:space="preserve"> pareigybių pareiginės algos koeficientų dydžiai</w:t>
      </w:r>
      <w:r w:rsidR="007E0D0E" w:rsidRPr="009715CD">
        <w:rPr>
          <w:szCs w:val="24"/>
          <w:lang w:eastAsia="lt-LT"/>
        </w:rPr>
        <w:t xml:space="preserve"> </w:t>
      </w:r>
      <w:r w:rsidR="007E0D0E" w:rsidRPr="009715CD">
        <w:rPr>
          <w:bCs/>
          <w:szCs w:val="24"/>
          <w:lang w:eastAsia="lt-LT"/>
        </w:rPr>
        <w:t>(Darbo apmokėjimo sistemos 3 priedas)</w:t>
      </w:r>
      <w:r w:rsidRPr="009715CD">
        <w:rPr>
          <w:szCs w:val="24"/>
          <w:lang w:eastAsia="lt-LT"/>
        </w:rPr>
        <w:t>.</w:t>
      </w:r>
    </w:p>
    <w:p w14:paraId="6E16E938" w14:textId="6D05B70A" w:rsidR="00E64CE2" w:rsidRPr="009715CD" w:rsidRDefault="00E64CE2" w:rsidP="009715CD">
      <w:pPr>
        <w:pStyle w:val="Sraopastraipa"/>
        <w:numPr>
          <w:ilvl w:val="0"/>
          <w:numId w:val="6"/>
        </w:numPr>
        <w:tabs>
          <w:tab w:val="left" w:pos="0"/>
          <w:tab w:val="left" w:pos="1418"/>
        </w:tabs>
        <w:spacing w:line="360" w:lineRule="auto"/>
        <w:ind w:left="0" w:right="51" w:firstLine="709"/>
        <w:jc w:val="both"/>
        <w:rPr>
          <w:szCs w:val="24"/>
          <w:lang w:eastAsia="lt-LT"/>
        </w:rPr>
      </w:pPr>
      <w:r w:rsidRPr="009715CD">
        <w:rPr>
          <w:szCs w:val="24"/>
          <w:lang w:eastAsia="lt-LT"/>
        </w:rPr>
        <w:t xml:space="preserve">Kiekvienam </w:t>
      </w:r>
      <w:r w:rsidR="00B4695A" w:rsidRPr="009715CD">
        <w:rPr>
          <w:bCs/>
          <w:szCs w:val="24"/>
          <w:lang w:eastAsia="lt-LT"/>
        </w:rPr>
        <w:t>Augalininkystės tarnybos</w:t>
      </w:r>
      <w:r w:rsidRPr="009715CD">
        <w:rPr>
          <w:szCs w:val="24"/>
          <w:lang w:eastAsia="lt-LT"/>
        </w:rPr>
        <w:t xml:space="preserve"> pareigybės lygiui nustatoma pareiginės algos koeficientų minimali, maksimali ir vidurinės reikšmės (toliau – intervalo plotis), kas suteikia galimybę nustatyti pagrįstai skirtingą atlygį konkretiems darbuotojams pagal jų individualias kompetencijas, patirtį ir rezultatus.</w:t>
      </w:r>
    </w:p>
    <w:p w14:paraId="7FFDEF78" w14:textId="663C96E9" w:rsidR="00E64CE2" w:rsidRPr="009715CD" w:rsidRDefault="00E64CE2" w:rsidP="009715CD">
      <w:pPr>
        <w:pStyle w:val="Sraopastraipa"/>
        <w:numPr>
          <w:ilvl w:val="0"/>
          <w:numId w:val="6"/>
        </w:numPr>
        <w:tabs>
          <w:tab w:val="left" w:pos="0"/>
          <w:tab w:val="left" w:pos="1418"/>
        </w:tabs>
        <w:spacing w:line="360" w:lineRule="auto"/>
        <w:ind w:left="0" w:right="51" w:firstLine="709"/>
        <w:jc w:val="both"/>
        <w:rPr>
          <w:szCs w:val="24"/>
          <w:lang w:eastAsia="lt-LT"/>
        </w:rPr>
      </w:pPr>
      <w:r w:rsidRPr="009715CD">
        <w:rPr>
          <w:szCs w:val="24"/>
          <w:lang w:eastAsia="lt-LT"/>
        </w:rPr>
        <w:t>Intervalo plotis sudaro -2</w:t>
      </w:r>
      <w:r w:rsidR="00863CF6" w:rsidRPr="009715CD">
        <w:rPr>
          <w:szCs w:val="24"/>
          <w:lang w:eastAsia="lt-LT"/>
        </w:rPr>
        <w:t>5</w:t>
      </w:r>
      <w:r w:rsidRPr="009715CD">
        <w:rPr>
          <w:szCs w:val="24"/>
          <w:lang w:eastAsia="lt-LT"/>
        </w:rPr>
        <w:t xml:space="preserve"> proc. ir +2</w:t>
      </w:r>
      <w:r w:rsidR="00863CF6" w:rsidRPr="009715CD">
        <w:rPr>
          <w:szCs w:val="24"/>
          <w:lang w:eastAsia="lt-LT"/>
        </w:rPr>
        <w:t>5</w:t>
      </w:r>
      <w:r w:rsidRPr="009715CD">
        <w:rPr>
          <w:szCs w:val="24"/>
          <w:lang w:eastAsia="lt-LT"/>
        </w:rPr>
        <w:t xml:space="preserve"> proc. nuo </w:t>
      </w:r>
      <w:r w:rsidR="00261672" w:rsidRPr="009715CD">
        <w:rPr>
          <w:szCs w:val="24"/>
          <w:lang w:eastAsia="lt-LT"/>
        </w:rPr>
        <w:t xml:space="preserve">intervalo </w:t>
      </w:r>
      <w:r w:rsidRPr="009715CD">
        <w:rPr>
          <w:szCs w:val="24"/>
          <w:lang w:eastAsia="lt-LT"/>
        </w:rPr>
        <w:t>viduri</w:t>
      </w:r>
      <w:r w:rsidR="00FC2035" w:rsidRPr="009715CD">
        <w:rPr>
          <w:szCs w:val="24"/>
          <w:lang w:eastAsia="lt-LT"/>
        </w:rPr>
        <w:t>nės</w:t>
      </w:r>
      <w:r w:rsidRPr="009715CD">
        <w:rPr>
          <w:szCs w:val="24"/>
          <w:lang w:eastAsia="lt-LT"/>
        </w:rPr>
        <w:t xml:space="preserve"> reikšmės.</w:t>
      </w:r>
    </w:p>
    <w:p w14:paraId="4BD8BE9C" w14:textId="182FD06F" w:rsidR="00E64CE2" w:rsidRPr="009715CD" w:rsidRDefault="002C05D0" w:rsidP="009715CD">
      <w:pPr>
        <w:pStyle w:val="Sraopastraipa"/>
        <w:numPr>
          <w:ilvl w:val="0"/>
          <w:numId w:val="6"/>
        </w:numPr>
        <w:tabs>
          <w:tab w:val="left" w:pos="0"/>
          <w:tab w:val="left" w:pos="1418"/>
        </w:tabs>
        <w:spacing w:line="360" w:lineRule="auto"/>
        <w:ind w:left="0" w:right="51" w:firstLine="709"/>
        <w:jc w:val="both"/>
        <w:rPr>
          <w:szCs w:val="24"/>
          <w:lang w:eastAsia="lt-LT"/>
        </w:rPr>
      </w:pPr>
      <w:r w:rsidRPr="009715CD">
        <w:rPr>
          <w:bCs/>
          <w:szCs w:val="24"/>
          <w:lang w:eastAsia="lt-LT"/>
        </w:rPr>
        <w:t>Augalininkystės tarnybos</w:t>
      </w:r>
      <w:r w:rsidR="00E64CE2" w:rsidRPr="009715CD">
        <w:rPr>
          <w:szCs w:val="24"/>
          <w:lang w:eastAsia="lt-LT"/>
        </w:rPr>
        <w:t xml:space="preserve"> darbuotojų pareiginės algos minimalus koeficientas negali būti mažesnis</w:t>
      </w:r>
      <w:r w:rsidR="008005CF" w:rsidRPr="009715CD">
        <w:rPr>
          <w:szCs w:val="24"/>
          <w:lang w:eastAsia="lt-LT"/>
        </w:rPr>
        <w:t>,</w:t>
      </w:r>
      <w:r w:rsidR="00E64CE2" w:rsidRPr="009715CD">
        <w:rPr>
          <w:szCs w:val="24"/>
          <w:lang w:eastAsia="lt-LT"/>
        </w:rPr>
        <w:t xml:space="preserve"> nei </w:t>
      </w:r>
      <w:r w:rsidR="009E69F0" w:rsidRPr="009715CD">
        <w:rPr>
          <w:szCs w:val="24"/>
          <w:lang w:eastAsia="lt-LT"/>
        </w:rPr>
        <w:t xml:space="preserve">tokiai pareigybei </w:t>
      </w:r>
      <w:r w:rsidR="00BF2A9A" w:rsidRPr="009715CD">
        <w:rPr>
          <w:szCs w:val="24"/>
          <w:lang w:eastAsia="lt-LT"/>
        </w:rPr>
        <w:t>VTĮ</w:t>
      </w:r>
      <w:r w:rsidR="00E64CE2" w:rsidRPr="009715CD">
        <w:rPr>
          <w:szCs w:val="24"/>
          <w:lang w:eastAsia="lt-LT"/>
        </w:rPr>
        <w:t xml:space="preserve"> ir </w:t>
      </w:r>
      <w:r w:rsidR="00BF2A9A" w:rsidRPr="009715CD">
        <w:rPr>
          <w:szCs w:val="24"/>
          <w:lang w:eastAsia="lt-LT"/>
        </w:rPr>
        <w:t>BĮDAĮ</w:t>
      </w:r>
      <w:r w:rsidR="009E69F0" w:rsidRPr="009715CD">
        <w:rPr>
          <w:szCs w:val="24"/>
          <w:lang w:eastAsia="lt-LT"/>
        </w:rPr>
        <w:t xml:space="preserve"> nustatyta minimali riba</w:t>
      </w:r>
      <w:r w:rsidR="00E64CE2" w:rsidRPr="009715CD">
        <w:rPr>
          <w:szCs w:val="24"/>
          <w:lang w:eastAsia="lt-LT"/>
        </w:rPr>
        <w:t>.</w:t>
      </w:r>
    </w:p>
    <w:bookmarkEnd w:id="2"/>
    <w:p w14:paraId="6E7E8A93" w14:textId="77777777" w:rsidR="00A73648" w:rsidRPr="00132AB5" w:rsidRDefault="00A73648" w:rsidP="006C0AB6">
      <w:pPr>
        <w:spacing w:after="0" w:line="360" w:lineRule="auto"/>
        <w:ind w:right="49"/>
        <w:rPr>
          <w:rFonts w:ascii="Times New Roman" w:eastAsia="Times New Roman" w:hAnsi="Times New Roman" w:cs="Times New Roman"/>
          <w:b/>
          <w:sz w:val="24"/>
          <w:szCs w:val="24"/>
          <w:lang w:val="lt-LT" w:eastAsia="lt-LT"/>
        </w:rPr>
      </w:pPr>
    </w:p>
    <w:p w14:paraId="489AA54E" w14:textId="49774A37" w:rsidR="00A73648" w:rsidRPr="00132AB5" w:rsidRDefault="00BF2A9A" w:rsidP="006C0AB6">
      <w:pPr>
        <w:spacing w:after="0" w:line="360" w:lineRule="auto"/>
        <w:ind w:right="49"/>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IV</w:t>
      </w:r>
      <w:r w:rsidRPr="00132AB5">
        <w:rPr>
          <w:rFonts w:ascii="Times New Roman" w:eastAsia="Times New Roman" w:hAnsi="Times New Roman" w:cs="Times New Roman"/>
          <w:b/>
          <w:sz w:val="24"/>
          <w:szCs w:val="24"/>
          <w:lang w:val="lt-LT" w:eastAsia="lt-LT"/>
        </w:rPr>
        <w:t xml:space="preserve"> </w:t>
      </w:r>
      <w:r w:rsidR="006F2F49" w:rsidRPr="00132AB5">
        <w:rPr>
          <w:rFonts w:ascii="Times New Roman" w:eastAsia="Times New Roman" w:hAnsi="Times New Roman" w:cs="Times New Roman"/>
          <w:b/>
          <w:sz w:val="24"/>
          <w:szCs w:val="24"/>
          <w:lang w:val="lt-LT" w:eastAsia="lt-LT"/>
        </w:rPr>
        <w:t>SKYRIUS</w:t>
      </w:r>
    </w:p>
    <w:p w14:paraId="3E1E52A8" w14:textId="4CE686CF" w:rsidR="00685043" w:rsidRPr="00132AB5" w:rsidRDefault="00691015" w:rsidP="006C0AB6">
      <w:pPr>
        <w:spacing w:after="0" w:line="240" w:lineRule="auto"/>
        <w:ind w:right="43"/>
        <w:jc w:val="center"/>
        <w:rPr>
          <w:rFonts w:ascii="Times New Roman" w:eastAsia="Times New Roman" w:hAnsi="Times New Roman" w:cs="Times New Roman"/>
          <w:b/>
          <w:spacing w:val="2"/>
          <w:sz w:val="24"/>
          <w:szCs w:val="24"/>
          <w:lang w:val="lt-LT" w:eastAsia="lt-LT"/>
        </w:rPr>
      </w:pPr>
      <w:r w:rsidRPr="00132AB5">
        <w:rPr>
          <w:rFonts w:ascii="Times New Roman" w:eastAsia="Times New Roman" w:hAnsi="Times New Roman" w:cs="Times New Roman"/>
          <w:b/>
          <w:spacing w:val="2"/>
          <w:sz w:val="24"/>
          <w:szCs w:val="24"/>
          <w:lang w:val="lt-LT" w:eastAsia="lt-LT"/>
        </w:rPr>
        <w:t xml:space="preserve">PAREIGYBIŲ LYGINIMO IR </w:t>
      </w:r>
      <w:r w:rsidR="00773A24" w:rsidRPr="00132AB5">
        <w:rPr>
          <w:rFonts w:ascii="Times New Roman" w:eastAsia="Times New Roman" w:hAnsi="Times New Roman" w:cs="Times New Roman"/>
          <w:b/>
          <w:spacing w:val="2"/>
          <w:sz w:val="24"/>
          <w:szCs w:val="24"/>
          <w:lang w:val="lt-LT" w:eastAsia="lt-LT"/>
        </w:rPr>
        <w:t xml:space="preserve">KONKREČIOS PAREIGYBĖS </w:t>
      </w:r>
      <w:r w:rsidRPr="00132AB5">
        <w:rPr>
          <w:rFonts w:ascii="Times New Roman" w:eastAsia="Times New Roman" w:hAnsi="Times New Roman" w:cs="Times New Roman"/>
          <w:b/>
          <w:spacing w:val="2"/>
          <w:sz w:val="24"/>
          <w:szCs w:val="24"/>
          <w:lang w:val="lt-LT" w:eastAsia="lt-LT"/>
        </w:rPr>
        <w:t>PAREIGINĖS ALGOS KOEFICIENTO</w:t>
      </w:r>
      <w:r w:rsidR="00B16C82" w:rsidRPr="00132AB5">
        <w:rPr>
          <w:rFonts w:ascii="Times New Roman" w:eastAsia="Times New Roman" w:hAnsi="Times New Roman" w:cs="Times New Roman"/>
          <w:b/>
          <w:spacing w:val="2"/>
          <w:sz w:val="24"/>
          <w:szCs w:val="24"/>
          <w:lang w:val="lt-LT" w:eastAsia="lt-LT"/>
        </w:rPr>
        <w:t xml:space="preserve"> DYDŽIO </w:t>
      </w:r>
      <w:r w:rsidR="00685043" w:rsidRPr="00132AB5">
        <w:rPr>
          <w:rFonts w:ascii="Times New Roman" w:eastAsia="Times New Roman" w:hAnsi="Times New Roman" w:cs="Times New Roman"/>
          <w:b/>
          <w:spacing w:val="2"/>
          <w:sz w:val="24"/>
          <w:szCs w:val="24"/>
          <w:lang w:val="lt-LT" w:eastAsia="lt-LT"/>
        </w:rPr>
        <w:t>NUSTATYM</w:t>
      </w:r>
      <w:r w:rsidR="00773A24" w:rsidRPr="00132AB5">
        <w:rPr>
          <w:rFonts w:ascii="Times New Roman" w:eastAsia="Times New Roman" w:hAnsi="Times New Roman" w:cs="Times New Roman"/>
          <w:b/>
          <w:spacing w:val="2"/>
          <w:sz w:val="24"/>
          <w:szCs w:val="24"/>
          <w:lang w:val="lt-LT" w:eastAsia="lt-LT"/>
        </w:rPr>
        <w:t>AS</w:t>
      </w:r>
    </w:p>
    <w:p w14:paraId="2C55C688" w14:textId="77777777" w:rsidR="00685043" w:rsidRPr="00132AB5" w:rsidRDefault="00685043" w:rsidP="006C0AB6">
      <w:pPr>
        <w:spacing w:after="0" w:line="360" w:lineRule="auto"/>
        <w:ind w:right="49" w:firstLine="709"/>
        <w:jc w:val="center"/>
        <w:rPr>
          <w:rFonts w:ascii="Times New Roman" w:eastAsia="Times New Roman" w:hAnsi="Times New Roman" w:cs="Times New Roman"/>
          <w:b/>
          <w:sz w:val="24"/>
          <w:szCs w:val="24"/>
          <w:lang w:val="lt-LT" w:eastAsia="lt-LT"/>
        </w:rPr>
      </w:pPr>
    </w:p>
    <w:p w14:paraId="5CEDA0C4" w14:textId="64A11897" w:rsidR="00773A24" w:rsidRPr="00035C54" w:rsidRDefault="00773A24" w:rsidP="00035C54">
      <w:pPr>
        <w:pStyle w:val="Sraopastraipa"/>
        <w:numPr>
          <w:ilvl w:val="0"/>
          <w:numId w:val="6"/>
        </w:numPr>
        <w:spacing w:line="360" w:lineRule="auto"/>
        <w:ind w:left="0" w:right="51" w:firstLine="709"/>
        <w:jc w:val="both"/>
        <w:rPr>
          <w:szCs w:val="24"/>
          <w:lang w:eastAsia="lt-LT"/>
        </w:rPr>
      </w:pPr>
      <w:r w:rsidRPr="00035C54">
        <w:rPr>
          <w:szCs w:val="24"/>
          <w:lang w:eastAsia="lt-LT"/>
        </w:rPr>
        <w:t xml:space="preserve">Pareiginės algos koeficiento vienetas yra Lietuvos Respublikos pareiginės algos (atlyginimo) bazinio dydžio nustatymo ir asignavimų darbo užmokesčiui perskaičiavimo įstatyme nustatytas pareiginės algos (atlyginimo) bazinis dydis (toliau – </w:t>
      </w:r>
      <w:r w:rsidR="005F34D8" w:rsidRPr="00035C54">
        <w:rPr>
          <w:szCs w:val="24"/>
          <w:lang w:eastAsia="lt-LT"/>
        </w:rPr>
        <w:t>a</w:t>
      </w:r>
      <w:r w:rsidRPr="00035C54">
        <w:rPr>
          <w:szCs w:val="24"/>
          <w:lang w:eastAsia="lt-LT"/>
        </w:rPr>
        <w:t xml:space="preserve">tlyginimo bazinis dydis). </w:t>
      </w:r>
      <w:r w:rsidR="00BF2A9A" w:rsidRPr="00035C54">
        <w:rPr>
          <w:bCs/>
          <w:szCs w:val="24"/>
          <w:lang w:eastAsia="lt-LT"/>
        </w:rPr>
        <w:t>P</w:t>
      </w:r>
      <w:r w:rsidRPr="00035C54">
        <w:rPr>
          <w:szCs w:val="24"/>
          <w:lang w:eastAsia="lt-LT"/>
        </w:rPr>
        <w:t xml:space="preserve">areiginė alga apskaičiuojama pareiginės algos koeficientą dauginant iš </w:t>
      </w:r>
      <w:r w:rsidR="005F34D8" w:rsidRPr="00035C54">
        <w:rPr>
          <w:szCs w:val="24"/>
          <w:lang w:eastAsia="lt-LT"/>
        </w:rPr>
        <w:t>a</w:t>
      </w:r>
      <w:r w:rsidRPr="00035C54">
        <w:rPr>
          <w:szCs w:val="24"/>
          <w:lang w:eastAsia="lt-LT"/>
        </w:rPr>
        <w:t>tlyginimo bazinio dydžio</w:t>
      </w:r>
      <w:r w:rsidR="005F34D8" w:rsidRPr="00035C54">
        <w:rPr>
          <w:szCs w:val="24"/>
          <w:lang w:eastAsia="lt-LT"/>
        </w:rPr>
        <w:t>.</w:t>
      </w:r>
    </w:p>
    <w:p w14:paraId="24AA50BF" w14:textId="694138D1" w:rsidR="002A0DC1" w:rsidRPr="00035C54" w:rsidRDefault="002A0DC1" w:rsidP="00035C54">
      <w:pPr>
        <w:pStyle w:val="Sraopastraipa"/>
        <w:numPr>
          <w:ilvl w:val="0"/>
          <w:numId w:val="6"/>
        </w:numPr>
        <w:spacing w:line="360" w:lineRule="auto"/>
        <w:ind w:left="0" w:right="51" w:firstLine="709"/>
        <w:jc w:val="both"/>
        <w:rPr>
          <w:szCs w:val="24"/>
          <w:lang w:eastAsia="lt-LT"/>
        </w:rPr>
      </w:pPr>
      <w:r w:rsidRPr="00035C54">
        <w:rPr>
          <w:szCs w:val="24"/>
        </w:rPr>
        <w:t xml:space="preserve">Atsižvelgiant į </w:t>
      </w:r>
      <w:r w:rsidR="004B112C" w:rsidRPr="00035C54">
        <w:rPr>
          <w:szCs w:val="24"/>
        </w:rPr>
        <w:t>Augalininkystės tarnyb</w:t>
      </w:r>
      <w:r w:rsidR="008D57CE" w:rsidRPr="00035C54">
        <w:rPr>
          <w:szCs w:val="24"/>
        </w:rPr>
        <w:t>os</w:t>
      </w:r>
      <w:r w:rsidRPr="00035C54">
        <w:rPr>
          <w:szCs w:val="24"/>
        </w:rPr>
        <w:t xml:space="preserve"> veiklos specifiką</w:t>
      </w:r>
      <w:r w:rsidR="00BB4CDC" w:rsidRPr="00035C54">
        <w:rPr>
          <w:szCs w:val="24"/>
        </w:rPr>
        <w:t xml:space="preserve"> ir pareigybėms priskirtas funkcijas</w:t>
      </w:r>
      <w:r w:rsidRPr="00035C54">
        <w:rPr>
          <w:szCs w:val="24"/>
        </w:rPr>
        <w:t>,</w:t>
      </w:r>
      <w:r w:rsidR="00BB4CDC" w:rsidRPr="00035C54">
        <w:rPr>
          <w:szCs w:val="24"/>
        </w:rPr>
        <w:t xml:space="preserve"> lyginant pareigybes ir nustatant pareigybių didžiausius pareiginės algos koeficientų dydžius</w:t>
      </w:r>
      <w:r w:rsidRPr="00035C54">
        <w:rPr>
          <w:szCs w:val="24"/>
        </w:rPr>
        <w:t xml:space="preserve"> taikomi </w:t>
      </w:r>
      <w:r w:rsidR="008A04FC" w:rsidRPr="00035C54">
        <w:rPr>
          <w:szCs w:val="24"/>
        </w:rPr>
        <w:t>šie</w:t>
      </w:r>
      <w:r w:rsidRPr="00035C54">
        <w:rPr>
          <w:szCs w:val="24"/>
        </w:rPr>
        <w:t xml:space="preserve"> </w:t>
      </w:r>
      <w:r w:rsidRPr="00035C54">
        <w:rPr>
          <w:szCs w:val="24"/>
          <w:lang w:eastAsia="lt-LT"/>
        </w:rPr>
        <w:t>pareiginės algos koeficiento dydžio nustatymo</w:t>
      </w:r>
      <w:r w:rsidRPr="00035C54">
        <w:rPr>
          <w:szCs w:val="24"/>
        </w:rPr>
        <w:t xml:space="preserve"> kriterijai</w:t>
      </w:r>
      <w:r w:rsidR="00C24A76" w:rsidRPr="00035C54">
        <w:rPr>
          <w:szCs w:val="24"/>
        </w:rPr>
        <w:t>:</w:t>
      </w:r>
    </w:p>
    <w:p w14:paraId="3A1C54B5" w14:textId="53499728" w:rsidR="00685043" w:rsidRPr="00035C54" w:rsidRDefault="00685043" w:rsidP="00035C54">
      <w:pPr>
        <w:pStyle w:val="Sraopastraipa"/>
        <w:numPr>
          <w:ilvl w:val="1"/>
          <w:numId w:val="6"/>
        </w:numPr>
        <w:spacing w:line="360" w:lineRule="auto"/>
        <w:ind w:left="0" w:right="51" w:firstLine="709"/>
        <w:jc w:val="both"/>
        <w:rPr>
          <w:szCs w:val="24"/>
          <w:lang w:eastAsia="lt-LT"/>
        </w:rPr>
      </w:pPr>
      <w:r w:rsidRPr="00035C54">
        <w:rPr>
          <w:szCs w:val="24"/>
          <w:lang w:eastAsia="lt-LT"/>
        </w:rPr>
        <w:t>veiklos sudėtingumo lyg</w:t>
      </w:r>
      <w:r w:rsidR="005D6E7C" w:rsidRPr="00035C54">
        <w:rPr>
          <w:szCs w:val="24"/>
          <w:lang w:eastAsia="lt-LT"/>
        </w:rPr>
        <w:t>is</w:t>
      </w:r>
      <w:r w:rsidRPr="00035C54">
        <w:rPr>
          <w:szCs w:val="24"/>
          <w:lang w:eastAsia="lt-LT"/>
        </w:rPr>
        <w:t xml:space="preserve"> (apimt</w:t>
      </w:r>
      <w:r w:rsidR="005D6E7C" w:rsidRPr="00035C54">
        <w:rPr>
          <w:szCs w:val="24"/>
          <w:lang w:eastAsia="lt-LT"/>
        </w:rPr>
        <w:t>is</w:t>
      </w:r>
      <w:r w:rsidRPr="00035C54">
        <w:rPr>
          <w:szCs w:val="24"/>
          <w:lang w:eastAsia="lt-LT"/>
        </w:rPr>
        <w:t>), apibrėžiant</w:t>
      </w:r>
      <w:r w:rsidR="005D6E7C" w:rsidRPr="00035C54">
        <w:rPr>
          <w:szCs w:val="24"/>
          <w:lang w:eastAsia="lt-LT"/>
        </w:rPr>
        <w:t>is</w:t>
      </w:r>
      <w:r w:rsidRPr="00035C54">
        <w:rPr>
          <w:szCs w:val="24"/>
          <w:lang w:eastAsia="lt-LT"/>
        </w:rPr>
        <w:t xml:space="preserve"> gebėjimą atlikti tam tikro sudėtingumo (apimties) užduotis;</w:t>
      </w:r>
    </w:p>
    <w:p w14:paraId="766F7C1E" w14:textId="32DAC044" w:rsidR="00C24A76" w:rsidRPr="00035C54" w:rsidRDefault="00685043" w:rsidP="00035C54">
      <w:pPr>
        <w:pStyle w:val="Sraopastraipa"/>
        <w:numPr>
          <w:ilvl w:val="1"/>
          <w:numId w:val="6"/>
        </w:numPr>
        <w:spacing w:line="360" w:lineRule="auto"/>
        <w:ind w:left="0" w:right="51" w:firstLine="709"/>
        <w:jc w:val="both"/>
        <w:rPr>
          <w:szCs w:val="24"/>
          <w:lang w:eastAsia="lt-LT"/>
        </w:rPr>
      </w:pPr>
      <w:r w:rsidRPr="00035C54">
        <w:rPr>
          <w:szCs w:val="24"/>
          <w:lang w:eastAsia="lt-LT"/>
        </w:rPr>
        <w:t>atsakomybės lyg</w:t>
      </w:r>
      <w:r w:rsidR="005D6E7C" w:rsidRPr="00035C54">
        <w:rPr>
          <w:szCs w:val="24"/>
          <w:lang w:eastAsia="lt-LT"/>
        </w:rPr>
        <w:t>is</w:t>
      </w:r>
      <w:r w:rsidRPr="00035C54">
        <w:rPr>
          <w:szCs w:val="24"/>
          <w:lang w:eastAsia="lt-LT"/>
        </w:rPr>
        <w:t>, apibrėžiant</w:t>
      </w:r>
      <w:r w:rsidR="005D6E7C" w:rsidRPr="00035C54">
        <w:rPr>
          <w:szCs w:val="24"/>
          <w:lang w:eastAsia="lt-LT"/>
        </w:rPr>
        <w:t>is</w:t>
      </w:r>
      <w:r w:rsidRPr="00035C54">
        <w:rPr>
          <w:szCs w:val="24"/>
          <w:lang w:eastAsia="lt-LT"/>
        </w:rPr>
        <w:t xml:space="preserve"> pareigybės, kuri dalyvauja analizuojamos funkcijos atlikime, faktinį atsakomybės poveikio lygį už laukiamą rezultatą</w:t>
      </w:r>
      <w:r w:rsidR="00C24A76" w:rsidRPr="00035C54">
        <w:rPr>
          <w:szCs w:val="24"/>
          <w:lang w:eastAsia="lt-LT"/>
        </w:rPr>
        <w:t>;</w:t>
      </w:r>
    </w:p>
    <w:p w14:paraId="6BEA7041" w14:textId="694CCFF3" w:rsidR="00685043" w:rsidRPr="00035C54" w:rsidRDefault="00C24A76" w:rsidP="00035C54">
      <w:pPr>
        <w:pStyle w:val="Sraopastraipa"/>
        <w:numPr>
          <w:ilvl w:val="1"/>
          <w:numId w:val="6"/>
        </w:numPr>
        <w:spacing w:line="360" w:lineRule="auto"/>
        <w:ind w:left="0" w:right="51" w:firstLine="709"/>
        <w:jc w:val="both"/>
        <w:rPr>
          <w:szCs w:val="24"/>
          <w:lang w:eastAsia="lt-LT"/>
        </w:rPr>
      </w:pPr>
      <w:r w:rsidRPr="00035C54">
        <w:rPr>
          <w:szCs w:val="24"/>
          <w:lang w:eastAsia="lt-LT"/>
        </w:rPr>
        <w:t>darbo pobūd</w:t>
      </w:r>
      <w:r w:rsidR="005D6E7C" w:rsidRPr="00035C54">
        <w:rPr>
          <w:szCs w:val="24"/>
          <w:lang w:eastAsia="lt-LT"/>
        </w:rPr>
        <w:t>is</w:t>
      </w:r>
      <w:r w:rsidRPr="00035C54">
        <w:rPr>
          <w:szCs w:val="24"/>
          <w:lang w:eastAsia="lt-LT"/>
        </w:rPr>
        <w:t>, re</w:t>
      </w:r>
      <w:r w:rsidR="00297D3D" w:rsidRPr="00035C54">
        <w:rPr>
          <w:szCs w:val="24"/>
          <w:lang w:eastAsia="lt-LT"/>
        </w:rPr>
        <w:t>ikaling</w:t>
      </w:r>
      <w:r w:rsidR="005D6E7C" w:rsidRPr="00035C54">
        <w:rPr>
          <w:szCs w:val="24"/>
          <w:lang w:eastAsia="lt-LT"/>
        </w:rPr>
        <w:t>o</w:t>
      </w:r>
      <w:r w:rsidR="00297D3D" w:rsidRPr="00035C54">
        <w:rPr>
          <w:szCs w:val="24"/>
          <w:lang w:eastAsia="lt-LT"/>
        </w:rPr>
        <w:t>s žini</w:t>
      </w:r>
      <w:r w:rsidR="005D6E7C" w:rsidRPr="00035C54">
        <w:rPr>
          <w:szCs w:val="24"/>
          <w:lang w:eastAsia="lt-LT"/>
        </w:rPr>
        <w:t>o</w:t>
      </w:r>
      <w:r w:rsidR="00297D3D" w:rsidRPr="00035C54">
        <w:rPr>
          <w:szCs w:val="24"/>
          <w:lang w:eastAsia="lt-LT"/>
        </w:rPr>
        <w:t>s, patirt</w:t>
      </w:r>
      <w:r w:rsidR="005D6E7C" w:rsidRPr="00035C54">
        <w:rPr>
          <w:szCs w:val="24"/>
          <w:lang w:eastAsia="lt-LT"/>
        </w:rPr>
        <w:t>is</w:t>
      </w:r>
      <w:r w:rsidR="00297D3D" w:rsidRPr="00035C54">
        <w:rPr>
          <w:szCs w:val="24"/>
          <w:lang w:eastAsia="lt-LT"/>
        </w:rPr>
        <w:t>.</w:t>
      </w:r>
    </w:p>
    <w:p w14:paraId="019D3C16" w14:textId="0C888DB9" w:rsidR="003868E3" w:rsidRPr="00035C54" w:rsidRDefault="004E7703" w:rsidP="00035C54">
      <w:pPr>
        <w:pStyle w:val="Sraopastraipa"/>
        <w:numPr>
          <w:ilvl w:val="0"/>
          <w:numId w:val="6"/>
        </w:numPr>
        <w:spacing w:line="360" w:lineRule="auto"/>
        <w:ind w:left="0" w:right="51" w:firstLine="709"/>
        <w:jc w:val="both"/>
        <w:rPr>
          <w:szCs w:val="24"/>
        </w:rPr>
      </w:pPr>
      <w:r w:rsidRPr="00035C54">
        <w:rPr>
          <w:szCs w:val="24"/>
        </w:rPr>
        <w:t xml:space="preserve">Konkrečios pareigybės </w:t>
      </w:r>
      <w:r w:rsidR="00773A24" w:rsidRPr="00035C54">
        <w:rPr>
          <w:szCs w:val="24"/>
        </w:rPr>
        <w:t>p</w:t>
      </w:r>
      <w:r w:rsidR="003868E3" w:rsidRPr="00035C54">
        <w:rPr>
          <w:szCs w:val="24"/>
        </w:rPr>
        <w:t>areiginės algos koeficiento nustatymo taisyklės:</w:t>
      </w:r>
    </w:p>
    <w:p w14:paraId="0816D25D" w14:textId="0F786D99" w:rsidR="003868E3" w:rsidRPr="00035C54" w:rsidRDefault="003B1FE1" w:rsidP="00035C54">
      <w:pPr>
        <w:pStyle w:val="Sraopastraipa"/>
        <w:numPr>
          <w:ilvl w:val="1"/>
          <w:numId w:val="6"/>
        </w:numPr>
        <w:spacing w:line="360" w:lineRule="auto"/>
        <w:ind w:left="0" w:right="51" w:firstLine="709"/>
        <w:jc w:val="both"/>
        <w:rPr>
          <w:szCs w:val="24"/>
        </w:rPr>
      </w:pPr>
      <w:r w:rsidRPr="00035C54">
        <w:rPr>
          <w:szCs w:val="24"/>
        </w:rPr>
        <w:t>v</w:t>
      </w:r>
      <w:r w:rsidR="003868E3" w:rsidRPr="00035C54">
        <w:rPr>
          <w:szCs w:val="24"/>
        </w:rPr>
        <w:t>alstybės tarnautojams:</w:t>
      </w:r>
    </w:p>
    <w:p w14:paraId="6E91005E" w14:textId="5012EAB9" w:rsidR="003868E3" w:rsidRPr="00035C54" w:rsidRDefault="008618BB" w:rsidP="00035C54">
      <w:pPr>
        <w:pStyle w:val="Sraopastraipa"/>
        <w:numPr>
          <w:ilvl w:val="2"/>
          <w:numId w:val="6"/>
        </w:numPr>
        <w:spacing w:line="360" w:lineRule="auto"/>
        <w:ind w:left="0" w:right="51" w:firstLine="709"/>
        <w:jc w:val="both"/>
        <w:rPr>
          <w:szCs w:val="24"/>
        </w:rPr>
      </w:pPr>
      <w:r w:rsidRPr="00035C54">
        <w:rPr>
          <w:szCs w:val="24"/>
        </w:rPr>
        <w:t>s</w:t>
      </w:r>
      <w:r w:rsidR="003868E3" w:rsidRPr="00035C54">
        <w:rPr>
          <w:szCs w:val="24"/>
        </w:rPr>
        <w:t>kelbiant konkursą į laisvą ar atsilaisvinančią valstybės tarnautojo pareigybę</w:t>
      </w:r>
      <w:r w:rsidR="00BC0479" w:rsidRPr="00035C54">
        <w:rPr>
          <w:szCs w:val="24"/>
        </w:rPr>
        <w:t xml:space="preserve"> </w:t>
      </w:r>
      <w:bookmarkStart w:id="3" w:name="_Hlk153365580"/>
      <w:r w:rsidR="00BC0479" w:rsidRPr="00035C54">
        <w:rPr>
          <w:szCs w:val="24"/>
        </w:rPr>
        <w:t>arba priimant valstybės tarnautoją į pareigybę, dėl kurios konkursas neskelbiamas</w:t>
      </w:r>
      <w:bookmarkEnd w:id="3"/>
      <w:r w:rsidR="00BC0479" w:rsidRPr="00035C54">
        <w:rPr>
          <w:szCs w:val="24"/>
        </w:rPr>
        <w:t>,</w:t>
      </w:r>
      <w:r w:rsidR="003868E3" w:rsidRPr="00035C54">
        <w:rPr>
          <w:szCs w:val="24"/>
        </w:rPr>
        <w:t xml:space="preserve"> paprastai nustatomas pareigybės, dėl kurios skelbiamas konkursas, nuo </w:t>
      </w:r>
      <w:r w:rsidR="00297D3D" w:rsidRPr="00035C54">
        <w:rPr>
          <w:szCs w:val="24"/>
        </w:rPr>
        <w:t>20</w:t>
      </w:r>
      <w:r w:rsidR="003868E3" w:rsidRPr="00035C54">
        <w:rPr>
          <w:szCs w:val="24"/>
        </w:rPr>
        <w:t xml:space="preserve"> iki 5 procentų mažesnis nei vidurinė pareiginės algos koeficiento reikšmė pareiginės algos koeficientas. Konkretų pareiginės algos koeficiento dydį  konkurso skelbimo iniciatorius</w:t>
      </w:r>
      <w:r w:rsidR="00ED3372" w:rsidRPr="00035C54">
        <w:rPr>
          <w:szCs w:val="24"/>
        </w:rPr>
        <w:t xml:space="preserve"> turi suderinti su Augalininkystės tarnybos direktoriumi</w:t>
      </w:r>
      <w:r w:rsidR="003868E3" w:rsidRPr="00035C54">
        <w:rPr>
          <w:szCs w:val="24"/>
        </w:rPr>
        <w:t xml:space="preserve">. Konkurso skelbimo iniciatorius </w:t>
      </w:r>
      <w:r w:rsidR="008D57CE" w:rsidRPr="00035C54">
        <w:rPr>
          <w:szCs w:val="24"/>
        </w:rPr>
        <w:t xml:space="preserve">tarnybiniame pranešime </w:t>
      </w:r>
      <w:r w:rsidR="003868E3" w:rsidRPr="00035C54">
        <w:rPr>
          <w:szCs w:val="24"/>
        </w:rPr>
        <w:t>dėl didesnio pareiginės algos koeficiento nustatymo valstybės tarnautojui privalo įvertinti riziką, kad priimto valstybės tarnautojo darbo užmokestis gali būti ar tapti didesnis nei maksimali užmokesčio riba</w:t>
      </w:r>
      <w:r w:rsidRPr="00035C54">
        <w:rPr>
          <w:szCs w:val="24"/>
        </w:rPr>
        <w:t>;</w:t>
      </w:r>
    </w:p>
    <w:p w14:paraId="71A0A1E7" w14:textId="3A12FBC1" w:rsidR="00F510A6" w:rsidRPr="00035C54" w:rsidRDefault="008618BB" w:rsidP="00035C54">
      <w:pPr>
        <w:pStyle w:val="Sraopastraipa"/>
        <w:numPr>
          <w:ilvl w:val="2"/>
          <w:numId w:val="6"/>
        </w:numPr>
        <w:spacing w:line="360" w:lineRule="auto"/>
        <w:ind w:left="0" w:right="51" w:firstLine="709"/>
        <w:jc w:val="both"/>
        <w:rPr>
          <w:szCs w:val="24"/>
        </w:rPr>
      </w:pPr>
      <w:r w:rsidRPr="00035C54">
        <w:rPr>
          <w:szCs w:val="24"/>
        </w:rPr>
        <w:t>k</w:t>
      </w:r>
      <w:r w:rsidR="003868E3" w:rsidRPr="00035C54">
        <w:rPr>
          <w:szCs w:val="24"/>
        </w:rPr>
        <w:t>eičiant Darbo apmokėjimo sistemą, valstybės tarnautojams pareiginės algos koeficientas nekeičiamas, išskyrus atvejus, kai pa</w:t>
      </w:r>
      <w:r w:rsidR="003D6465" w:rsidRPr="00035C54">
        <w:rPr>
          <w:szCs w:val="24"/>
        </w:rPr>
        <w:t>si</w:t>
      </w:r>
      <w:r w:rsidR="003868E3" w:rsidRPr="00035C54">
        <w:rPr>
          <w:szCs w:val="24"/>
        </w:rPr>
        <w:t>keitus teisiniam reguliavimui pasikeičia pareiginės algos koeficientų minimali reikšmė ir valstybės tarnautojui nustatytas pareiginės algos koeficientas tampa mažesnis už naujai nustatytą minimalią tai pareigybei pareiginės algos koeficiento ribą. Tokiu atveju valstybės tarnautojui nustatoma minimali pareiginės algos koeficiento riba</w:t>
      </w:r>
      <w:r w:rsidR="00556524" w:rsidRPr="00035C54">
        <w:rPr>
          <w:szCs w:val="24"/>
        </w:rPr>
        <w:t>.</w:t>
      </w:r>
    </w:p>
    <w:p w14:paraId="10A84541" w14:textId="459BF69A" w:rsidR="0022768D" w:rsidRPr="00035C54" w:rsidRDefault="00E66674" w:rsidP="00035C54">
      <w:pPr>
        <w:pStyle w:val="Sraopastraipa"/>
        <w:numPr>
          <w:ilvl w:val="1"/>
          <w:numId w:val="6"/>
        </w:numPr>
        <w:spacing w:line="360" w:lineRule="auto"/>
        <w:ind w:left="0" w:right="51" w:firstLine="709"/>
        <w:jc w:val="both"/>
        <w:rPr>
          <w:szCs w:val="24"/>
        </w:rPr>
      </w:pPr>
      <w:r w:rsidRPr="00035C54">
        <w:rPr>
          <w:szCs w:val="24"/>
        </w:rPr>
        <w:t>Darbuotojams, dirbantiems pagal darbo sutartis</w:t>
      </w:r>
      <w:r w:rsidR="00142971" w:rsidRPr="00035C54">
        <w:rPr>
          <w:szCs w:val="24"/>
        </w:rPr>
        <w:t>,</w:t>
      </w:r>
      <w:r w:rsidR="00B45A08" w:rsidRPr="00035C54">
        <w:rPr>
          <w:szCs w:val="24"/>
        </w:rPr>
        <w:t xml:space="preserve"> </w:t>
      </w:r>
      <w:r w:rsidR="008618BB" w:rsidRPr="00035C54">
        <w:rPr>
          <w:szCs w:val="24"/>
        </w:rPr>
        <w:t>s</w:t>
      </w:r>
      <w:r w:rsidRPr="00035C54">
        <w:rPr>
          <w:szCs w:val="24"/>
        </w:rPr>
        <w:t>kelbiant konkursą į laisvą ar atsilaisvinančią darbuotojo, dirbančio pagal darbo sutartį, pareigybę</w:t>
      </w:r>
      <w:r w:rsidR="00716B2C" w:rsidRPr="00035C54">
        <w:rPr>
          <w:szCs w:val="24"/>
        </w:rPr>
        <w:t xml:space="preserve"> arba priimant į pareigybę, dėl kurios konkursas neskelbiamas</w:t>
      </w:r>
      <w:r w:rsidR="0022768D" w:rsidRPr="00035C54">
        <w:rPr>
          <w:szCs w:val="24"/>
        </w:rPr>
        <w:t xml:space="preserve">, pareiginės algos koeficientas </w:t>
      </w:r>
      <w:r w:rsidR="00556524" w:rsidRPr="00035C54">
        <w:rPr>
          <w:szCs w:val="24"/>
        </w:rPr>
        <w:t xml:space="preserve">Augalininkystės tarnybos direktoriaus </w:t>
      </w:r>
      <w:r w:rsidRPr="00035C54">
        <w:rPr>
          <w:szCs w:val="24"/>
        </w:rPr>
        <w:t>paprastai nustatomas</w:t>
      </w:r>
      <w:r w:rsidR="0022768D" w:rsidRPr="00035C54">
        <w:rPr>
          <w:szCs w:val="24"/>
        </w:rPr>
        <w:t xml:space="preserve"> laikantis Darbo apmokėjimo sistemos </w:t>
      </w:r>
      <w:r w:rsidR="00B45A08" w:rsidRPr="00035C54">
        <w:rPr>
          <w:szCs w:val="24"/>
        </w:rPr>
        <w:t>1</w:t>
      </w:r>
      <w:r w:rsidR="00035C54" w:rsidRPr="00035C54">
        <w:rPr>
          <w:szCs w:val="24"/>
        </w:rPr>
        <w:t>6</w:t>
      </w:r>
      <w:r w:rsidR="0022768D" w:rsidRPr="00035C54">
        <w:rPr>
          <w:szCs w:val="24"/>
        </w:rPr>
        <w:t>.1.1 papunkčio nuostatų.</w:t>
      </w:r>
    </w:p>
    <w:p w14:paraId="3F6E9C04" w14:textId="7EE9762F" w:rsidR="00F510A6" w:rsidRPr="00035C54" w:rsidRDefault="00685043" w:rsidP="00035C54">
      <w:pPr>
        <w:pStyle w:val="Sraopastraipa"/>
        <w:numPr>
          <w:ilvl w:val="0"/>
          <w:numId w:val="6"/>
        </w:numPr>
        <w:spacing w:line="360" w:lineRule="auto"/>
        <w:ind w:left="0" w:right="51" w:firstLine="709"/>
        <w:jc w:val="both"/>
        <w:rPr>
          <w:szCs w:val="24"/>
          <w:lang w:eastAsia="lt-LT"/>
        </w:rPr>
      </w:pPr>
      <w:r w:rsidRPr="00035C54">
        <w:rPr>
          <w:szCs w:val="24"/>
          <w:lang w:eastAsia="lt-LT"/>
        </w:rPr>
        <w:t xml:space="preserve">Išimtiniais atvejais, kai yra būtinybė ir </w:t>
      </w:r>
      <w:r w:rsidR="00ED0605" w:rsidRPr="00035C54">
        <w:rPr>
          <w:szCs w:val="24"/>
          <w:lang w:eastAsia="lt-LT"/>
        </w:rPr>
        <w:t>reikia</w:t>
      </w:r>
      <w:r w:rsidRPr="00035C54">
        <w:rPr>
          <w:szCs w:val="24"/>
          <w:lang w:eastAsia="lt-LT"/>
        </w:rPr>
        <w:t xml:space="preserve"> išskirtinių kompetencijų </w:t>
      </w:r>
      <w:r w:rsidR="00B340C4" w:rsidRPr="00035C54">
        <w:rPr>
          <w:szCs w:val="24"/>
          <w:lang w:eastAsia="lt-LT"/>
        </w:rPr>
        <w:t>darbuotojų</w:t>
      </w:r>
      <w:r w:rsidRPr="00035C54">
        <w:rPr>
          <w:szCs w:val="24"/>
          <w:lang w:eastAsia="lt-LT"/>
        </w:rPr>
        <w:t xml:space="preserve"> (pvz., pareigybė susijusi su itin siaurų, specifinių kompetencijų, žinių turėjimu)</w:t>
      </w:r>
      <w:r w:rsidR="003D6465" w:rsidRPr="00035C54">
        <w:rPr>
          <w:szCs w:val="24"/>
          <w:lang w:eastAsia="lt-LT"/>
        </w:rPr>
        <w:t>, kurių</w:t>
      </w:r>
      <w:r w:rsidRPr="00035C54">
        <w:rPr>
          <w:szCs w:val="24"/>
          <w:lang w:eastAsia="lt-LT"/>
        </w:rPr>
        <w:t xml:space="preserve"> pasiūla darbo rinkoje yra itin ribota, </w:t>
      </w:r>
      <w:r w:rsidR="000F450D" w:rsidRPr="00035C54">
        <w:rPr>
          <w:szCs w:val="24"/>
          <w:lang w:eastAsia="lt-LT"/>
        </w:rPr>
        <w:t xml:space="preserve">pareiginės algos koeficientai gali būti didinami </w:t>
      </w:r>
      <w:r w:rsidR="00B45A08" w:rsidRPr="00035C54">
        <w:rPr>
          <w:szCs w:val="24"/>
          <w:lang w:eastAsia="lt-LT"/>
        </w:rPr>
        <w:t xml:space="preserve">Augalininkystės tarnybos direktoriaus </w:t>
      </w:r>
      <w:r w:rsidR="000F450D" w:rsidRPr="00035C54">
        <w:rPr>
          <w:szCs w:val="24"/>
          <w:lang w:eastAsia="lt-LT"/>
        </w:rPr>
        <w:t>sprendimu</w:t>
      </w:r>
      <w:r w:rsidR="002E2AC2" w:rsidRPr="00035C54">
        <w:rPr>
          <w:szCs w:val="24"/>
          <w:lang w:eastAsia="lt-LT"/>
        </w:rPr>
        <w:t xml:space="preserve"> arba / ir</w:t>
      </w:r>
      <w:r w:rsidR="000F450D" w:rsidRPr="00035C54">
        <w:rPr>
          <w:szCs w:val="24"/>
          <w:lang w:eastAsia="lt-LT"/>
        </w:rPr>
        <w:t xml:space="preserve"> gavus tiesioginio vadovo motyvuotą </w:t>
      </w:r>
      <w:r w:rsidR="00142971" w:rsidRPr="00035C54">
        <w:rPr>
          <w:szCs w:val="24"/>
          <w:lang w:eastAsia="lt-LT"/>
        </w:rPr>
        <w:t>tarnybinį pranešimą</w:t>
      </w:r>
      <w:r w:rsidR="000F450D" w:rsidRPr="00035C54">
        <w:rPr>
          <w:szCs w:val="24"/>
          <w:lang w:eastAsia="lt-LT"/>
        </w:rPr>
        <w:t xml:space="preserve"> dėl didinimo. </w:t>
      </w:r>
      <w:r w:rsidR="00ED0605" w:rsidRPr="00035C54">
        <w:rPr>
          <w:szCs w:val="24"/>
          <w:lang w:eastAsia="lt-LT"/>
        </w:rPr>
        <w:t xml:space="preserve">Tokioms pareigybėms gali būti </w:t>
      </w:r>
      <w:r w:rsidR="00ED0605" w:rsidRPr="002A5F18">
        <w:rPr>
          <w:szCs w:val="24"/>
          <w:lang w:eastAsia="lt-LT"/>
        </w:rPr>
        <w:t>nustatomas iki 100</w:t>
      </w:r>
      <w:r w:rsidR="00ED0605" w:rsidRPr="00B51DDA">
        <w:rPr>
          <w:szCs w:val="24"/>
          <w:lang w:eastAsia="lt-LT"/>
        </w:rPr>
        <w:t xml:space="preserve"> procentų</w:t>
      </w:r>
      <w:r w:rsidR="00ED0605" w:rsidRPr="00035C54">
        <w:rPr>
          <w:szCs w:val="24"/>
          <w:lang w:eastAsia="lt-LT"/>
        </w:rPr>
        <w:t xml:space="preserve"> didesnis maksimalus pareiginės algos koeficientas</w:t>
      </w:r>
      <w:r w:rsidR="003D6465" w:rsidRPr="00035C54">
        <w:rPr>
          <w:szCs w:val="24"/>
          <w:lang w:eastAsia="lt-LT"/>
        </w:rPr>
        <w:t>,</w:t>
      </w:r>
      <w:r w:rsidR="00ED0605" w:rsidRPr="00035C54">
        <w:rPr>
          <w:szCs w:val="24"/>
          <w:lang w:eastAsia="lt-LT"/>
        </w:rPr>
        <w:t xml:space="preserve"> nei kad pagal kriterijus apskaičiuotas </w:t>
      </w:r>
      <w:r w:rsidR="00ED0605" w:rsidRPr="00035C54">
        <w:rPr>
          <w:color w:val="000000"/>
          <w:szCs w:val="24"/>
        </w:rPr>
        <w:t xml:space="preserve">didžiausias šios pareigybės pareiginės algos koeficiento dydis, bet tokio darbuotojo pareiginės algos koeficientas negali viršyti </w:t>
      </w:r>
      <w:r w:rsidR="00142971" w:rsidRPr="00035C54">
        <w:rPr>
          <w:color w:val="000000"/>
          <w:szCs w:val="24"/>
        </w:rPr>
        <w:t xml:space="preserve">Augalininkystės tarnybos direktoriaus </w:t>
      </w:r>
      <w:r w:rsidR="00ED0605" w:rsidRPr="00035C54">
        <w:rPr>
          <w:color w:val="000000"/>
          <w:szCs w:val="24"/>
        </w:rPr>
        <w:t>pareiginės algos koeficiento.</w:t>
      </w:r>
      <w:r w:rsidR="00F510A6" w:rsidRPr="00035C54">
        <w:rPr>
          <w:szCs w:val="24"/>
          <w:lang w:eastAsia="lt-LT"/>
        </w:rPr>
        <w:t xml:space="preserve"> </w:t>
      </w:r>
    </w:p>
    <w:p w14:paraId="1B4ED1D9" w14:textId="77777777" w:rsidR="008F3B72" w:rsidRDefault="008F3B72" w:rsidP="006C0AB6">
      <w:pPr>
        <w:tabs>
          <w:tab w:val="left" w:pos="0"/>
          <w:tab w:val="left" w:pos="1418"/>
        </w:tabs>
        <w:spacing w:after="0" w:line="360" w:lineRule="auto"/>
        <w:ind w:right="49"/>
        <w:jc w:val="center"/>
        <w:rPr>
          <w:rFonts w:ascii="Times New Roman" w:hAnsi="Times New Roman" w:cs="Times New Roman"/>
          <w:b/>
          <w:sz w:val="24"/>
          <w:szCs w:val="24"/>
          <w:lang w:val="lt-LT"/>
        </w:rPr>
      </w:pPr>
    </w:p>
    <w:p w14:paraId="2B30CB19" w14:textId="4D1FE850" w:rsidR="008F3B72" w:rsidRPr="00B462EE" w:rsidRDefault="00BB0583" w:rsidP="008F3B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Pr="00B462EE">
        <w:rPr>
          <w:rFonts w:ascii="Times New Roman" w:hAnsi="Times New Roman" w:cs="Times New Roman"/>
          <w:b/>
          <w:sz w:val="24"/>
          <w:szCs w:val="24"/>
        </w:rPr>
        <w:t xml:space="preserve"> </w:t>
      </w:r>
      <w:r w:rsidR="008F3B72" w:rsidRPr="00B462EE">
        <w:rPr>
          <w:rFonts w:ascii="Times New Roman" w:hAnsi="Times New Roman" w:cs="Times New Roman"/>
          <w:b/>
          <w:sz w:val="24"/>
          <w:szCs w:val="24"/>
        </w:rPr>
        <w:t>SKYRIUS</w:t>
      </w:r>
    </w:p>
    <w:p w14:paraId="09EC47F7" w14:textId="1AE36587" w:rsidR="008F3B72" w:rsidRPr="00B462EE" w:rsidRDefault="008F3B72" w:rsidP="008F3B72">
      <w:pPr>
        <w:spacing w:after="0" w:line="240" w:lineRule="auto"/>
        <w:jc w:val="center"/>
        <w:rPr>
          <w:rFonts w:ascii="Times New Roman" w:hAnsi="Times New Roman" w:cs="Times New Roman"/>
          <w:b/>
          <w:bCs/>
          <w:sz w:val="24"/>
          <w:szCs w:val="24"/>
          <w:lang w:bidi="lt-LT"/>
        </w:rPr>
      </w:pPr>
      <w:r w:rsidRPr="00B462EE">
        <w:rPr>
          <w:rFonts w:ascii="Times New Roman" w:hAnsi="Times New Roman" w:cs="Times New Roman"/>
          <w:b/>
          <w:bCs/>
          <w:sz w:val="24"/>
          <w:szCs w:val="24"/>
          <w:lang w:bidi="lt-LT"/>
        </w:rPr>
        <w:t xml:space="preserve">PAREIGINĖS ALGOS KINTAMOSIOS DALIES </w:t>
      </w:r>
      <w:r w:rsidR="00035C54">
        <w:rPr>
          <w:rFonts w:ascii="Times New Roman" w:hAnsi="Times New Roman" w:cs="Times New Roman"/>
          <w:b/>
          <w:bCs/>
          <w:sz w:val="24"/>
          <w:szCs w:val="24"/>
          <w:lang w:bidi="lt-LT"/>
        </w:rPr>
        <w:t>SKYRIMAS</w:t>
      </w:r>
    </w:p>
    <w:p w14:paraId="489185F4" w14:textId="77777777" w:rsidR="008F3B72" w:rsidRPr="00B462EE" w:rsidRDefault="008F3B72" w:rsidP="006A6614">
      <w:pPr>
        <w:spacing w:after="0" w:line="240" w:lineRule="auto"/>
        <w:jc w:val="center"/>
        <w:rPr>
          <w:rFonts w:ascii="Times New Roman" w:hAnsi="Times New Roman" w:cs="Times New Roman"/>
          <w:b/>
          <w:sz w:val="24"/>
          <w:szCs w:val="24"/>
        </w:rPr>
      </w:pPr>
    </w:p>
    <w:p w14:paraId="6238091B" w14:textId="31274E1F" w:rsidR="0026783B" w:rsidRDefault="0026783B" w:rsidP="006A6614">
      <w:pPr>
        <w:pStyle w:val="Sraopastraipa"/>
        <w:widowControl w:val="0"/>
        <w:numPr>
          <w:ilvl w:val="0"/>
          <w:numId w:val="6"/>
        </w:numPr>
        <w:tabs>
          <w:tab w:val="left" w:pos="1118"/>
          <w:tab w:val="left" w:pos="4962"/>
        </w:tabs>
        <w:spacing w:line="360" w:lineRule="auto"/>
        <w:ind w:left="0" w:right="51" w:firstLine="709"/>
        <w:jc w:val="both"/>
        <w:rPr>
          <w:rFonts w:eastAsia="Calibri"/>
          <w:szCs w:val="24"/>
          <w:lang w:val="en-US"/>
        </w:rPr>
      </w:pPr>
      <w:r w:rsidRPr="0026783B">
        <w:rPr>
          <w:rFonts w:eastAsia="Calibri"/>
          <w:szCs w:val="24"/>
          <w:lang w:val="en-US"/>
        </w:rPr>
        <w:t>Darbuotojams, dirbantiems pagal darbo sutartis, kintamoji dalis, atsižvelgiant į praėjusių metų veiklos vertinimą, kai darbuotojo veikla įvertinama kaip viršijanti lūkesčius, gali būti skiriama tik išskirtiniais atvejais už indėlį, atlikus strategiškai svarbias užduotis (įgyvendinus inovatyvias idėjas, prisidėjus prie Augalininkystės tarnybos vykdomų ilgalaikių ir strategiškai svarbių veiklų) sukūrusias reikšmingą pokytį</w:t>
      </w:r>
      <w:r w:rsidR="00D30A6D">
        <w:rPr>
          <w:rFonts w:eastAsia="Calibri"/>
          <w:szCs w:val="24"/>
          <w:lang w:val="en-US"/>
        </w:rPr>
        <w:t xml:space="preserve"> </w:t>
      </w:r>
      <w:r w:rsidRPr="0026783B">
        <w:rPr>
          <w:rFonts w:eastAsia="Calibri"/>
          <w:szCs w:val="24"/>
          <w:lang w:val="en-US"/>
        </w:rPr>
        <w:t>Augalininkystės tarnybai.</w:t>
      </w:r>
    </w:p>
    <w:p w14:paraId="53A494B2" w14:textId="004FA9C4" w:rsidR="0026783B" w:rsidRDefault="0026783B" w:rsidP="006A6614">
      <w:pPr>
        <w:pStyle w:val="Sraopastraipa"/>
        <w:widowControl w:val="0"/>
        <w:numPr>
          <w:ilvl w:val="0"/>
          <w:numId w:val="6"/>
        </w:numPr>
        <w:tabs>
          <w:tab w:val="left" w:pos="1118"/>
          <w:tab w:val="left" w:pos="4962"/>
        </w:tabs>
        <w:spacing w:line="360" w:lineRule="auto"/>
        <w:ind w:left="0" w:right="51" w:firstLine="709"/>
        <w:jc w:val="both"/>
        <w:rPr>
          <w:rFonts w:eastAsia="Calibri"/>
          <w:szCs w:val="24"/>
          <w:lang w:val="en-US"/>
        </w:rPr>
      </w:pPr>
      <w:r w:rsidRPr="0026783B">
        <w:rPr>
          <w:rFonts w:eastAsia="Calibri"/>
          <w:szCs w:val="24"/>
          <w:lang w:val="en-US"/>
        </w:rPr>
        <w:t>Kintamoji dalis skiriama atsižvelgiant į Augalininkystės tarnybai skirtų asignavimų darbo užmokesčiui dydį ir negali viršyti 40 procentų pareiginės algos.</w:t>
      </w:r>
    </w:p>
    <w:p w14:paraId="5D85FEB8" w14:textId="444BCFF9" w:rsidR="0026783B" w:rsidRPr="0026783B" w:rsidRDefault="0026783B" w:rsidP="006A6614">
      <w:pPr>
        <w:pStyle w:val="Sraopastraipa"/>
        <w:widowControl w:val="0"/>
        <w:numPr>
          <w:ilvl w:val="0"/>
          <w:numId w:val="6"/>
        </w:numPr>
        <w:tabs>
          <w:tab w:val="left" w:pos="1118"/>
          <w:tab w:val="left" w:pos="4962"/>
        </w:tabs>
        <w:spacing w:line="360" w:lineRule="auto"/>
        <w:ind w:left="0" w:right="51" w:firstLine="709"/>
        <w:jc w:val="both"/>
        <w:rPr>
          <w:rFonts w:eastAsia="Calibri"/>
          <w:szCs w:val="24"/>
          <w:lang w:val="en-US"/>
        </w:rPr>
      </w:pPr>
      <w:r w:rsidRPr="0026783B">
        <w:rPr>
          <w:rFonts w:eastAsia="Calibri"/>
          <w:szCs w:val="24"/>
          <w:lang w:val="en-US"/>
        </w:rPr>
        <w:t>Perkėlus darbuotoją, dirbantį pagal darbo sutartį, į kitas pareigas Augalininkystės tarnyboje, kintamosios dalies procentinis dydis išlieka iki kito darbuotojo veiklos vertinimo.</w:t>
      </w:r>
    </w:p>
    <w:p w14:paraId="7C369D50" w14:textId="0166DCFA" w:rsidR="008F3B72" w:rsidRPr="006A6614" w:rsidRDefault="008F3B72" w:rsidP="006A6614">
      <w:pPr>
        <w:pStyle w:val="Sraopastraipa"/>
        <w:widowControl w:val="0"/>
        <w:numPr>
          <w:ilvl w:val="0"/>
          <w:numId w:val="6"/>
        </w:numPr>
        <w:tabs>
          <w:tab w:val="left" w:pos="1118"/>
          <w:tab w:val="left" w:pos="4962"/>
        </w:tabs>
        <w:spacing w:line="360" w:lineRule="auto"/>
        <w:ind w:left="0" w:right="51" w:firstLine="709"/>
        <w:jc w:val="both"/>
        <w:rPr>
          <w:rFonts w:eastAsia="Calibri"/>
          <w:szCs w:val="24"/>
          <w:lang w:val="pl-PL"/>
        </w:rPr>
      </w:pPr>
      <w:r w:rsidRPr="006A6614">
        <w:rPr>
          <w:rFonts w:eastAsia="Calibri"/>
          <w:szCs w:val="24"/>
          <w:lang w:val="pl-PL"/>
        </w:rPr>
        <w:t>Kintamoji dalis nustatoma Augalininkystės tarnybos direktoriaus sprendimu.</w:t>
      </w:r>
    </w:p>
    <w:p w14:paraId="1D2F2FD8" w14:textId="77777777" w:rsidR="008F3B72" w:rsidRDefault="008F3B72" w:rsidP="006C0AB6">
      <w:pPr>
        <w:tabs>
          <w:tab w:val="left" w:pos="0"/>
          <w:tab w:val="left" w:pos="1418"/>
        </w:tabs>
        <w:spacing w:after="0" w:line="360" w:lineRule="auto"/>
        <w:ind w:right="49"/>
        <w:jc w:val="center"/>
        <w:rPr>
          <w:rFonts w:ascii="Times New Roman" w:hAnsi="Times New Roman" w:cs="Times New Roman"/>
          <w:b/>
          <w:sz w:val="24"/>
          <w:szCs w:val="24"/>
          <w:lang w:val="lt-LT"/>
        </w:rPr>
      </w:pPr>
    </w:p>
    <w:p w14:paraId="773FBC90" w14:textId="28C60AF4" w:rsidR="00685043" w:rsidRPr="00132AB5" w:rsidRDefault="0035716B" w:rsidP="006C0AB6">
      <w:pPr>
        <w:tabs>
          <w:tab w:val="left" w:pos="0"/>
          <w:tab w:val="left" w:pos="1418"/>
        </w:tabs>
        <w:spacing w:after="0" w:line="360" w:lineRule="auto"/>
        <w:ind w:right="49"/>
        <w:jc w:val="center"/>
        <w:rPr>
          <w:rFonts w:ascii="Times New Roman" w:hAnsi="Times New Roman" w:cs="Times New Roman"/>
          <w:b/>
          <w:sz w:val="24"/>
          <w:szCs w:val="24"/>
          <w:lang w:val="lt-LT"/>
        </w:rPr>
      </w:pPr>
      <w:r w:rsidRPr="00132AB5">
        <w:rPr>
          <w:rFonts w:ascii="Times New Roman" w:hAnsi="Times New Roman" w:cs="Times New Roman"/>
          <w:b/>
          <w:sz w:val="24"/>
          <w:szCs w:val="24"/>
          <w:lang w:val="lt-LT"/>
        </w:rPr>
        <w:t>V</w:t>
      </w:r>
      <w:r w:rsidR="00A95FD7">
        <w:rPr>
          <w:rFonts w:ascii="Times New Roman" w:hAnsi="Times New Roman" w:cs="Times New Roman"/>
          <w:b/>
          <w:sz w:val="24"/>
          <w:szCs w:val="24"/>
          <w:lang w:val="lt-LT"/>
        </w:rPr>
        <w:t>I</w:t>
      </w:r>
      <w:r w:rsidRPr="00132AB5">
        <w:rPr>
          <w:rFonts w:ascii="Times New Roman" w:hAnsi="Times New Roman" w:cs="Times New Roman"/>
          <w:b/>
          <w:sz w:val="24"/>
          <w:szCs w:val="24"/>
          <w:lang w:val="lt-LT"/>
        </w:rPr>
        <w:t xml:space="preserve"> </w:t>
      </w:r>
      <w:r w:rsidR="00685043" w:rsidRPr="00132AB5">
        <w:rPr>
          <w:rFonts w:ascii="Times New Roman" w:hAnsi="Times New Roman" w:cs="Times New Roman"/>
          <w:b/>
          <w:sz w:val="24"/>
          <w:szCs w:val="24"/>
          <w:lang w:val="lt-LT"/>
        </w:rPr>
        <w:t>SKYRIUS</w:t>
      </w:r>
    </w:p>
    <w:p w14:paraId="6331D93F" w14:textId="351B4662" w:rsidR="00685043" w:rsidRPr="00132AB5" w:rsidRDefault="00685043" w:rsidP="006C0AB6">
      <w:pPr>
        <w:tabs>
          <w:tab w:val="left" w:pos="0"/>
          <w:tab w:val="left" w:pos="1418"/>
        </w:tabs>
        <w:spacing w:after="0" w:line="360" w:lineRule="auto"/>
        <w:ind w:right="49"/>
        <w:jc w:val="center"/>
        <w:rPr>
          <w:rFonts w:ascii="Times New Roman" w:hAnsi="Times New Roman" w:cs="Times New Roman"/>
          <w:sz w:val="24"/>
          <w:szCs w:val="24"/>
          <w:lang w:val="lt-LT"/>
        </w:rPr>
      </w:pPr>
      <w:r w:rsidRPr="00132AB5">
        <w:rPr>
          <w:rFonts w:ascii="Times New Roman" w:hAnsi="Times New Roman" w:cs="Times New Roman"/>
          <w:b/>
          <w:sz w:val="24"/>
          <w:szCs w:val="24"/>
          <w:lang w:val="lt-LT"/>
        </w:rPr>
        <w:t>PRIEMOKŲ</w:t>
      </w:r>
      <w:r w:rsidR="001C27F5">
        <w:rPr>
          <w:rFonts w:ascii="Times New Roman" w:hAnsi="Times New Roman" w:cs="Times New Roman"/>
          <w:b/>
          <w:sz w:val="24"/>
          <w:szCs w:val="24"/>
          <w:lang w:val="lt-LT"/>
        </w:rPr>
        <w:t>, PREMIJŲ IR VIENKARTINIŲ PINIGINIŲ IŠMOKŲ</w:t>
      </w:r>
      <w:r w:rsidRPr="00132AB5">
        <w:rPr>
          <w:rFonts w:ascii="Times New Roman" w:hAnsi="Times New Roman" w:cs="Times New Roman"/>
          <w:b/>
          <w:sz w:val="24"/>
          <w:szCs w:val="24"/>
          <w:lang w:val="lt-LT"/>
        </w:rPr>
        <w:t xml:space="preserve"> </w:t>
      </w:r>
      <w:r w:rsidR="00CC05FD" w:rsidRPr="00132AB5">
        <w:rPr>
          <w:rFonts w:ascii="Times New Roman" w:hAnsi="Times New Roman" w:cs="Times New Roman"/>
          <w:b/>
          <w:sz w:val="24"/>
          <w:szCs w:val="24"/>
          <w:lang w:val="lt-LT"/>
        </w:rPr>
        <w:t>SKYRIM</w:t>
      </w:r>
      <w:r w:rsidR="00304B68">
        <w:rPr>
          <w:rFonts w:ascii="Times New Roman" w:hAnsi="Times New Roman" w:cs="Times New Roman"/>
          <w:b/>
          <w:sz w:val="24"/>
          <w:szCs w:val="24"/>
          <w:lang w:val="lt-LT"/>
        </w:rPr>
        <w:t>AS</w:t>
      </w:r>
    </w:p>
    <w:p w14:paraId="0A682653" w14:textId="77777777" w:rsidR="00685043" w:rsidRDefault="00685043" w:rsidP="006C0AB6">
      <w:pPr>
        <w:tabs>
          <w:tab w:val="left" w:pos="0"/>
          <w:tab w:val="left" w:pos="1418"/>
        </w:tabs>
        <w:spacing w:after="0" w:line="360" w:lineRule="auto"/>
        <w:ind w:right="49" w:firstLine="709"/>
        <w:jc w:val="center"/>
        <w:rPr>
          <w:rFonts w:ascii="Times New Roman" w:hAnsi="Times New Roman" w:cs="Times New Roman"/>
          <w:sz w:val="24"/>
          <w:szCs w:val="24"/>
          <w:lang w:val="lt-LT"/>
        </w:rPr>
      </w:pPr>
    </w:p>
    <w:p w14:paraId="3CB51658" w14:textId="09A50C21" w:rsidR="001C27F5" w:rsidRPr="00F67C28" w:rsidRDefault="001C27F5" w:rsidP="00650D85">
      <w:pPr>
        <w:pStyle w:val="Sraopastraipa"/>
        <w:numPr>
          <w:ilvl w:val="0"/>
          <w:numId w:val="6"/>
        </w:numPr>
        <w:tabs>
          <w:tab w:val="left" w:pos="0"/>
          <w:tab w:val="left" w:pos="1418"/>
        </w:tabs>
        <w:spacing w:line="360" w:lineRule="auto"/>
        <w:ind w:left="0" w:right="51" w:firstLine="709"/>
        <w:jc w:val="both"/>
        <w:rPr>
          <w:szCs w:val="24"/>
        </w:rPr>
      </w:pPr>
      <w:r w:rsidRPr="00F67C28">
        <w:rPr>
          <w:szCs w:val="24"/>
        </w:rPr>
        <w:t>Priemokų, premijų ir vienkartinių piniginių išmok</w:t>
      </w:r>
      <w:r w:rsidR="00E93E37" w:rsidRPr="00F67C28">
        <w:rPr>
          <w:szCs w:val="24"/>
        </w:rPr>
        <w:t>ų</w:t>
      </w:r>
      <w:r w:rsidRPr="00F67C28">
        <w:rPr>
          <w:szCs w:val="24"/>
        </w:rPr>
        <w:t xml:space="preserve"> skyrimą </w:t>
      </w:r>
      <w:r w:rsidR="008E076A" w:rsidRPr="00F67C28">
        <w:rPr>
          <w:szCs w:val="24"/>
        </w:rPr>
        <w:t xml:space="preserve">darbuotojui / darbuotojams </w:t>
      </w:r>
      <w:r w:rsidRPr="00F67C28">
        <w:rPr>
          <w:szCs w:val="24"/>
        </w:rPr>
        <w:t>inicijuoja Augalininkystės tarnybos direktorius</w:t>
      </w:r>
      <w:r w:rsidR="00672860" w:rsidRPr="00F67C28">
        <w:rPr>
          <w:szCs w:val="24"/>
        </w:rPr>
        <w:t>.</w:t>
      </w:r>
      <w:r w:rsidRPr="00F67C28">
        <w:rPr>
          <w:szCs w:val="24"/>
        </w:rPr>
        <w:t xml:space="preserve"> </w:t>
      </w:r>
      <w:r w:rsidR="00672860" w:rsidRPr="00F67C28">
        <w:rPr>
          <w:szCs w:val="24"/>
        </w:rPr>
        <w:t xml:space="preserve">Inicijuoti gali ir direktoriaus </w:t>
      </w:r>
      <w:r w:rsidRPr="00F67C28">
        <w:rPr>
          <w:szCs w:val="24"/>
        </w:rPr>
        <w:t>pavaduotojas, skyriaus vedėjas ar kitas darbuotojas pagal kompetenciją (toliau – iniciatorius)</w:t>
      </w:r>
      <w:r w:rsidR="00672860" w:rsidRPr="00F67C28">
        <w:rPr>
          <w:szCs w:val="24"/>
        </w:rPr>
        <w:t xml:space="preserve"> priemokos</w:t>
      </w:r>
      <w:r w:rsidR="00DB2088" w:rsidRPr="00F67C28">
        <w:rPr>
          <w:szCs w:val="24"/>
        </w:rPr>
        <w:t>, premijos ar vienkartinės išmokos</w:t>
      </w:r>
      <w:r w:rsidR="00672860" w:rsidRPr="00F67C28">
        <w:rPr>
          <w:szCs w:val="24"/>
        </w:rPr>
        <w:t xml:space="preserve"> skyrimą aptaręs su Augalininkystės tarnybos direktoriumi ir</w:t>
      </w:r>
      <w:r w:rsidRPr="00F67C28">
        <w:rPr>
          <w:szCs w:val="24"/>
        </w:rPr>
        <w:t xml:space="preserve"> pateikdamas tarnybinį pranešimą.</w:t>
      </w:r>
    </w:p>
    <w:p w14:paraId="552E5B33" w14:textId="5A92464B" w:rsidR="00C67431" w:rsidRPr="00650D85" w:rsidRDefault="00C67431" w:rsidP="00650D85">
      <w:pPr>
        <w:pStyle w:val="Sraopastraipa"/>
        <w:numPr>
          <w:ilvl w:val="0"/>
          <w:numId w:val="6"/>
        </w:numPr>
        <w:tabs>
          <w:tab w:val="left" w:pos="0"/>
          <w:tab w:val="left" w:pos="1418"/>
        </w:tabs>
        <w:spacing w:line="360" w:lineRule="auto"/>
        <w:ind w:left="0" w:right="51" w:firstLine="709"/>
        <w:jc w:val="both"/>
        <w:rPr>
          <w:szCs w:val="24"/>
        </w:rPr>
      </w:pPr>
      <w:r w:rsidRPr="00650D85">
        <w:rPr>
          <w:szCs w:val="24"/>
        </w:rPr>
        <w:t xml:space="preserve">Sprendimą dėl priemokos skyrimo priima Augalininkystės tarnybos direktorius patvirtindamas tarnybinį pranešimą </w:t>
      </w:r>
      <w:r w:rsidR="0044416D" w:rsidRPr="00F67C28">
        <w:rPr>
          <w:szCs w:val="24"/>
        </w:rPr>
        <w:t>dėl</w:t>
      </w:r>
      <w:r w:rsidRPr="00F67C28">
        <w:rPr>
          <w:szCs w:val="24"/>
        </w:rPr>
        <w:t xml:space="preserve"> pinigin</w:t>
      </w:r>
      <w:r w:rsidR="0044416D" w:rsidRPr="00F67C28">
        <w:rPr>
          <w:szCs w:val="24"/>
        </w:rPr>
        <w:t>ės</w:t>
      </w:r>
      <w:r w:rsidRPr="00F67C28">
        <w:rPr>
          <w:szCs w:val="24"/>
        </w:rPr>
        <w:t xml:space="preserve"> išmok</w:t>
      </w:r>
      <w:r w:rsidR="0044416D" w:rsidRPr="00F67C28">
        <w:rPr>
          <w:szCs w:val="24"/>
        </w:rPr>
        <w:t>os</w:t>
      </w:r>
      <w:r w:rsidRPr="00650D85">
        <w:rPr>
          <w:szCs w:val="24"/>
        </w:rPr>
        <w:t xml:space="preserve"> dokumentų valdymo sistemoje.</w:t>
      </w:r>
    </w:p>
    <w:p w14:paraId="0C4AFCD1" w14:textId="2D7444FA" w:rsidR="00C67431" w:rsidRPr="00650D85" w:rsidRDefault="00C67431" w:rsidP="00650D85">
      <w:pPr>
        <w:pStyle w:val="Sraopastraipa"/>
        <w:numPr>
          <w:ilvl w:val="0"/>
          <w:numId w:val="6"/>
        </w:numPr>
        <w:tabs>
          <w:tab w:val="left" w:pos="0"/>
          <w:tab w:val="left" w:pos="1418"/>
        </w:tabs>
        <w:spacing w:line="360" w:lineRule="auto"/>
        <w:ind w:left="0" w:right="51" w:firstLine="709"/>
        <w:jc w:val="both"/>
        <w:rPr>
          <w:szCs w:val="24"/>
        </w:rPr>
      </w:pPr>
      <w:r w:rsidRPr="00650D85">
        <w:rPr>
          <w:szCs w:val="24"/>
        </w:rPr>
        <w:t>Augalininkystės tarnybos direktorius gali sudaryti Personalo priedų, priemokų ir kitų piniginių išmokų komisiją (toliau – komisija),</w:t>
      </w:r>
      <w:r w:rsidR="00794394">
        <w:rPr>
          <w:szCs w:val="24"/>
        </w:rPr>
        <w:t xml:space="preserve"> kurios vienas iš narių būtų darbuotojų atstovavimą įgyvendinantis darbuotojų atstovas.</w:t>
      </w:r>
      <w:r w:rsidRPr="00650D85">
        <w:rPr>
          <w:szCs w:val="24"/>
        </w:rPr>
        <w:t xml:space="preserve"> </w:t>
      </w:r>
      <w:r w:rsidR="00794394">
        <w:rPr>
          <w:szCs w:val="24"/>
        </w:rPr>
        <w:t>Komisija</w:t>
      </w:r>
      <w:r w:rsidRPr="00650D85">
        <w:rPr>
          <w:szCs w:val="24"/>
        </w:rPr>
        <w:t>, esant poreikiui, teiktų siūlymus dėl priemokos skyrimo.</w:t>
      </w:r>
    </w:p>
    <w:p w14:paraId="20B95E18" w14:textId="6A423972" w:rsidR="0049027F" w:rsidRPr="00650D85" w:rsidRDefault="0049027F" w:rsidP="00650D85">
      <w:pPr>
        <w:pStyle w:val="Sraopastraipa"/>
        <w:numPr>
          <w:ilvl w:val="0"/>
          <w:numId w:val="6"/>
        </w:numPr>
        <w:tabs>
          <w:tab w:val="left" w:pos="0"/>
          <w:tab w:val="left" w:pos="1418"/>
        </w:tabs>
        <w:spacing w:line="360" w:lineRule="auto"/>
        <w:ind w:left="0" w:right="51" w:firstLine="709"/>
        <w:jc w:val="both"/>
        <w:rPr>
          <w:szCs w:val="24"/>
        </w:rPr>
      </w:pPr>
      <w:r w:rsidRPr="00650D85">
        <w:rPr>
          <w:szCs w:val="24"/>
        </w:rPr>
        <w:t>Išnagrinėjus tarnybinį pranešimą su motyvuotu siūlymu, komisija svarsto ir Augalininkystės tarnybos direktoriui teikia siūlymą dėl priemokos skyrimo</w:t>
      </w:r>
      <w:r w:rsidR="008E076A" w:rsidRPr="00650D85">
        <w:rPr>
          <w:szCs w:val="24"/>
        </w:rPr>
        <w:t xml:space="preserve"> / neskyrimo</w:t>
      </w:r>
      <w:r w:rsidRPr="00650D85">
        <w:rPr>
          <w:szCs w:val="24"/>
        </w:rPr>
        <w:t>:</w:t>
      </w:r>
    </w:p>
    <w:p w14:paraId="3008F2ED" w14:textId="69020933" w:rsidR="0049027F" w:rsidRPr="00650D85" w:rsidRDefault="0049027F" w:rsidP="00650D85">
      <w:pPr>
        <w:pStyle w:val="Sraopastraipa"/>
        <w:numPr>
          <w:ilvl w:val="1"/>
          <w:numId w:val="6"/>
        </w:numPr>
        <w:tabs>
          <w:tab w:val="left" w:pos="0"/>
          <w:tab w:val="left" w:pos="1418"/>
        </w:tabs>
        <w:spacing w:line="360" w:lineRule="auto"/>
        <w:ind w:left="0" w:right="51" w:firstLine="709"/>
        <w:jc w:val="both"/>
        <w:rPr>
          <w:szCs w:val="24"/>
        </w:rPr>
      </w:pPr>
      <w:r w:rsidRPr="00650D85">
        <w:rPr>
          <w:szCs w:val="24"/>
        </w:rPr>
        <w:t>jeigu direktorius priima sprendimą skirti priemoką, su atitinkama Augalininkystės tarnybos direktoriaus rezoliucija sprendimas perduodamas Nacionalini</w:t>
      </w:r>
      <w:r w:rsidR="00E93E37" w:rsidRPr="00650D85">
        <w:rPr>
          <w:szCs w:val="24"/>
        </w:rPr>
        <w:t>am</w:t>
      </w:r>
      <w:r w:rsidRPr="00650D85">
        <w:rPr>
          <w:szCs w:val="24"/>
        </w:rPr>
        <w:t xml:space="preserve"> bendrųjų funkcijų centrui. Su sprendimu supažindinamas iniciatorius, skyriaus, kuriame dirba priemoką gaunantis darbuotojas, vedėjas, priemoką gaunantis darbuotojas ir Finansų ir veiklos planavimo skyriaus vedėjas.</w:t>
      </w:r>
    </w:p>
    <w:p w14:paraId="6454CDB4" w14:textId="0B746231" w:rsidR="0049027F" w:rsidRPr="00650D85" w:rsidRDefault="0049027F" w:rsidP="00650D85">
      <w:pPr>
        <w:pStyle w:val="Sraopastraipa"/>
        <w:numPr>
          <w:ilvl w:val="1"/>
          <w:numId w:val="6"/>
        </w:numPr>
        <w:tabs>
          <w:tab w:val="left" w:pos="0"/>
          <w:tab w:val="left" w:pos="1418"/>
        </w:tabs>
        <w:spacing w:line="360" w:lineRule="auto"/>
        <w:ind w:left="0" w:right="51" w:firstLine="709"/>
        <w:jc w:val="both"/>
        <w:rPr>
          <w:szCs w:val="24"/>
        </w:rPr>
      </w:pPr>
      <w:r w:rsidRPr="00650D85">
        <w:rPr>
          <w:szCs w:val="24"/>
        </w:rPr>
        <w:t>jeigu direktorius priima sprendimą neskirti priemokos, komisijos sekretorius apie tai praneša iniciatoriui per dokumentų valdymo sistemą.</w:t>
      </w:r>
    </w:p>
    <w:p w14:paraId="0EB82E59" w14:textId="3BC13621" w:rsidR="00C67431" w:rsidRPr="00650D85" w:rsidRDefault="00C67431" w:rsidP="00650D85">
      <w:pPr>
        <w:pStyle w:val="Sraopastraipa"/>
        <w:numPr>
          <w:ilvl w:val="0"/>
          <w:numId w:val="6"/>
        </w:numPr>
        <w:tabs>
          <w:tab w:val="left" w:pos="0"/>
          <w:tab w:val="left" w:pos="1418"/>
        </w:tabs>
        <w:spacing w:line="360" w:lineRule="auto"/>
        <w:ind w:left="0" w:right="51" w:firstLine="709"/>
        <w:jc w:val="both"/>
        <w:rPr>
          <w:szCs w:val="24"/>
        </w:rPr>
      </w:pPr>
      <w:r w:rsidRPr="00650D85">
        <w:rPr>
          <w:szCs w:val="24"/>
        </w:rPr>
        <w:t>Komisija savo veiklą organizuoja vadovaudamasi Bendruoju darbo grupių ir komisijų darbo reglamentu, patvirtintu Valstybinės augalininkystės tarnybos prie Žemės ūkio ministerijos direktoriaus 2010 m. gruodžio 22 d. įsakymu Nr. A1-181 „Dėl Bendrojo darbo grupių ir komisijų darbo reglamento patvirtinimo“.</w:t>
      </w:r>
    </w:p>
    <w:p w14:paraId="546CC8D2" w14:textId="716C1DAB" w:rsidR="003827A2" w:rsidRPr="00650D85" w:rsidRDefault="003827A2" w:rsidP="00650D85">
      <w:pPr>
        <w:pStyle w:val="Sraopastraipa"/>
        <w:numPr>
          <w:ilvl w:val="0"/>
          <w:numId w:val="6"/>
        </w:numPr>
        <w:spacing w:line="360" w:lineRule="auto"/>
        <w:ind w:left="0" w:right="51" w:firstLine="709"/>
        <w:jc w:val="both"/>
        <w:rPr>
          <w:rFonts w:eastAsia="Calibri"/>
          <w:szCs w:val="24"/>
        </w:rPr>
      </w:pPr>
      <w:r w:rsidRPr="00650D85">
        <w:rPr>
          <w:rFonts w:eastAsia="Calibri"/>
          <w:szCs w:val="24"/>
        </w:rPr>
        <w:t>Augalininkystės tarnybos direktorius gali skirti priemoką</w:t>
      </w:r>
      <w:r w:rsidR="00871364">
        <w:rPr>
          <w:rFonts w:eastAsia="Calibri"/>
          <w:szCs w:val="24"/>
        </w:rPr>
        <w:t>, piniginę išmoką</w:t>
      </w:r>
      <w:r w:rsidRPr="00650D85">
        <w:rPr>
          <w:rFonts w:eastAsia="Calibri"/>
          <w:szCs w:val="24"/>
        </w:rPr>
        <w:t>:</w:t>
      </w:r>
    </w:p>
    <w:p w14:paraId="594CB10E" w14:textId="4E243020" w:rsidR="003827A2" w:rsidRPr="00650D85" w:rsidRDefault="003827A2" w:rsidP="00650D85">
      <w:pPr>
        <w:pStyle w:val="Sraopastraipa"/>
        <w:numPr>
          <w:ilvl w:val="1"/>
          <w:numId w:val="6"/>
        </w:numPr>
        <w:spacing w:line="360" w:lineRule="auto"/>
        <w:ind w:left="0" w:right="51" w:firstLine="709"/>
        <w:jc w:val="both"/>
        <w:rPr>
          <w:rFonts w:eastAsia="Calibri"/>
          <w:szCs w:val="24"/>
        </w:rPr>
      </w:pPr>
      <w:r w:rsidRPr="00650D85">
        <w:rPr>
          <w:rFonts w:eastAsia="Calibri"/>
          <w:szCs w:val="24"/>
        </w:rPr>
        <w:t>valstybės tarnautojui VTĮ 21 ir 22 straipsniuose nu</w:t>
      </w:r>
      <w:r w:rsidR="00AF3ADD" w:rsidRPr="00650D85">
        <w:rPr>
          <w:rFonts w:eastAsia="Calibri"/>
          <w:szCs w:val="24"/>
        </w:rPr>
        <w:t>matytais</w:t>
      </w:r>
      <w:r w:rsidRPr="00650D85">
        <w:rPr>
          <w:rFonts w:eastAsia="Calibri"/>
          <w:szCs w:val="24"/>
        </w:rPr>
        <w:t xml:space="preserve"> atvejais.</w:t>
      </w:r>
    </w:p>
    <w:p w14:paraId="6AA02853" w14:textId="2C21279F" w:rsidR="003827A2" w:rsidRPr="00650D85" w:rsidRDefault="003827A2" w:rsidP="00650D85">
      <w:pPr>
        <w:pStyle w:val="Sraopastraipa"/>
        <w:numPr>
          <w:ilvl w:val="1"/>
          <w:numId w:val="6"/>
        </w:numPr>
        <w:spacing w:line="360" w:lineRule="auto"/>
        <w:ind w:left="0" w:right="51" w:firstLine="709"/>
        <w:jc w:val="both"/>
        <w:rPr>
          <w:rFonts w:eastAsia="Calibri"/>
          <w:szCs w:val="24"/>
        </w:rPr>
      </w:pPr>
      <w:r w:rsidRPr="00650D85">
        <w:rPr>
          <w:rFonts w:eastAsia="Calibri"/>
          <w:szCs w:val="24"/>
        </w:rPr>
        <w:t>darbuotojui, dirbančiam pagal darbo sutartį, BĮDAĮ 8 ir 10 straipsniuose numatytais atvejais.</w:t>
      </w:r>
    </w:p>
    <w:p w14:paraId="6F8935DC" w14:textId="3351F717" w:rsidR="003827A2" w:rsidRPr="00650D85" w:rsidRDefault="0063389B" w:rsidP="00650D85">
      <w:pPr>
        <w:pStyle w:val="Sraopastraipa"/>
        <w:numPr>
          <w:ilvl w:val="1"/>
          <w:numId w:val="6"/>
        </w:numPr>
        <w:spacing w:line="360" w:lineRule="auto"/>
        <w:ind w:left="0" w:right="51" w:firstLine="709"/>
        <w:jc w:val="both"/>
        <w:rPr>
          <w:rFonts w:eastAsia="Calibri"/>
          <w:szCs w:val="24"/>
        </w:rPr>
      </w:pPr>
      <w:r w:rsidRPr="00650D85">
        <w:rPr>
          <w:rFonts w:eastAsia="Calibri"/>
          <w:szCs w:val="24"/>
        </w:rPr>
        <w:t xml:space="preserve">darbuotojui už pasyvųjį budėjimą mokama DK 118 straipsnyje nustatyta tvarka. Priemokos už pasyvųjį budėjimą skaičiavimui ir mokėjimui netaikomos </w:t>
      </w:r>
      <w:r w:rsidR="00AF3ADD" w:rsidRPr="00650D85">
        <w:rPr>
          <w:rFonts w:eastAsia="Calibri"/>
          <w:szCs w:val="24"/>
        </w:rPr>
        <w:t>BĮDAĮ</w:t>
      </w:r>
      <w:r w:rsidRPr="00650D85">
        <w:rPr>
          <w:rFonts w:eastAsia="Calibri"/>
          <w:szCs w:val="24"/>
        </w:rPr>
        <w:t xml:space="preserve"> 8 straipsnio 2 dalies nuostatos. Priemoka už pasyvųjį budėjimą apskaičiuojama pagal vidutinį valandinį darbuotojo darbo užmokestį.</w:t>
      </w:r>
    </w:p>
    <w:p w14:paraId="5CA9D03F" w14:textId="08AF648E" w:rsidR="00AF3ADD" w:rsidRPr="00650D85" w:rsidRDefault="00AF3ADD" w:rsidP="00650D85">
      <w:pPr>
        <w:pStyle w:val="Sraopastraipa"/>
        <w:numPr>
          <w:ilvl w:val="1"/>
          <w:numId w:val="6"/>
        </w:numPr>
        <w:spacing w:line="360" w:lineRule="auto"/>
        <w:ind w:left="0" w:right="51" w:firstLine="709"/>
        <w:jc w:val="both"/>
        <w:rPr>
          <w:rFonts w:eastAsia="Calibri"/>
          <w:szCs w:val="24"/>
        </w:rPr>
      </w:pPr>
      <w:r w:rsidRPr="00650D85">
        <w:rPr>
          <w:rFonts w:eastAsia="Calibri"/>
          <w:szCs w:val="24"/>
        </w:rPr>
        <w:t>darbuotojui už projekto (projektinės veiklos) vykdymą vadovaudamasis projekto (projektinės veiklos) sąlygomis.</w:t>
      </w:r>
    </w:p>
    <w:p w14:paraId="5D2D7170" w14:textId="372C1B22" w:rsidR="006D0810" w:rsidRPr="00650D85" w:rsidRDefault="006D0810" w:rsidP="00650D85">
      <w:pPr>
        <w:pStyle w:val="Sraopastraipa"/>
        <w:numPr>
          <w:ilvl w:val="0"/>
          <w:numId w:val="6"/>
        </w:numPr>
        <w:spacing w:line="360" w:lineRule="auto"/>
        <w:ind w:left="0" w:right="51" w:firstLine="709"/>
        <w:jc w:val="both"/>
        <w:rPr>
          <w:rFonts w:eastAsia="Calibri"/>
          <w:szCs w:val="24"/>
        </w:rPr>
      </w:pPr>
      <w:r w:rsidRPr="00650D85">
        <w:rPr>
          <w:rFonts w:eastAsia="Calibri"/>
          <w:szCs w:val="24"/>
        </w:rPr>
        <w:t xml:space="preserve">Iniciatorius, atsiradus </w:t>
      </w:r>
      <w:r w:rsidR="00587EBE" w:rsidRPr="00650D85">
        <w:rPr>
          <w:rFonts w:eastAsia="Calibri"/>
          <w:szCs w:val="24"/>
        </w:rPr>
        <w:t>Darbo apmokėjimo sistemos</w:t>
      </w:r>
      <w:r w:rsidRPr="00650D85">
        <w:rPr>
          <w:rFonts w:eastAsia="Calibri"/>
          <w:szCs w:val="24"/>
        </w:rPr>
        <w:t xml:space="preserve"> </w:t>
      </w:r>
      <w:r w:rsidR="005B7933">
        <w:rPr>
          <w:rFonts w:eastAsia="Calibri"/>
          <w:szCs w:val="24"/>
        </w:rPr>
        <w:t>27</w:t>
      </w:r>
      <w:r w:rsidRPr="00650D85">
        <w:rPr>
          <w:rFonts w:eastAsia="Calibri"/>
          <w:szCs w:val="24"/>
        </w:rPr>
        <w:t xml:space="preserve">.1 ar </w:t>
      </w:r>
      <w:r w:rsidR="005B7933">
        <w:rPr>
          <w:rFonts w:eastAsia="Calibri"/>
          <w:szCs w:val="24"/>
        </w:rPr>
        <w:t>27</w:t>
      </w:r>
      <w:r w:rsidRPr="00650D85">
        <w:rPr>
          <w:rFonts w:eastAsia="Calibri"/>
          <w:szCs w:val="24"/>
        </w:rPr>
        <w:t>.2 papunkčiuose nurodytiems priemokos skyrimo pagrindams, pateikia motyvuotą tarnybinį pranešimą direktoriui. Prieš siūlydamas skirti darbuotojui priemoką už papildomą užduočių, pareigų ar funkcijų, nenustatytų pareigybės aprašyme, vykdymą, iniciatorius privalo įsitikinti, kad darbuotojo pareigybės aprašyme šios funkcijos nėra ir ji nepavesta vykdyti kitam darbuotojui.</w:t>
      </w:r>
    </w:p>
    <w:p w14:paraId="6DDDD765" w14:textId="3EB16D43" w:rsidR="006D0810" w:rsidRPr="00650D85" w:rsidRDefault="006D0810" w:rsidP="00650D85">
      <w:pPr>
        <w:pStyle w:val="Sraopastraipa"/>
        <w:numPr>
          <w:ilvl w:val="0"/>
          <w:numId w:val="6"/>
        </w:numPr>
        <w:spacing w:line="360" w:lineRule="auto"/>
        <w:ind w:left="0" w:right="51" w:firstLine="709"/>
        <w:jc w:val="both"/>
        <w:rPr>
          <w:rFonts w:eastAsia="Calibri"/>
          <w:szCs w:val="24"/>
        </w:rPr>
      </w:pPr>
      <w:r w:rsidRPr="00650D85">
        <w:rPr>
          <w:rFonts w:eastAsia="Calibri"/>
          <w:szCs w:val="24"/>
        </w:rPr>
        <w:t>Tarnybiniame pranešime (</w:t>
      </w:r>
      <w:r w:rsidR="00671F0B" w:rsidRPr="00650D85">
        <w:rPr>
          <w:rFonts w:eastAsia="Calibri"/>
          <w:szCs w:val="24"/>
        </w:rPr>
        <w:t xml:space="preserve">Darbo apmokėjimo sistemos </w:t>
      </w:r>
      <w:r w:rsidRPr="00650D85">
        <w:rPr>
          <w:rFonts w:eastAsia="Calibri"/>
          <w:szCs w:val="24"/>
        </w:rPr>
        <w:t>4 priedas) nurodoma:</w:t>
      </w:r>
    </w:p>
    <w:p w14:paraId="1DBDF8B9" w14:textId="7A26F027" w:rsidR="006D0810" w:rsidRPr="00650D85" w:rsidRDefault="006D0810" w:rsidP="00650D85">
      <w:pPr>
        <w:pStyle w:val="Sraopastraipa"/>
        <w:numPr>
          <w:ilvl w:val="1"/>
          <w:numId w:val="6"/>
        </w:numPr>
        <w:spacing w:line="360" w:lineRule="auto"/>
        <w:ind w:left="0" w:right="51" w:firstLine="709"/>
        <w:jc w:val="both"/>
        <w:rPr>
          <w:rFonts w:eastAsia="Calibri"/>
          <w:szCs w:val="24"/>
        </w:rPr>
      </w:pPr>
      <w:r w:rsidRPr="00650D85">
        <w:rPr>
          <w:rFonts w:eastAsia="Calibri"/>
          <w:szCs w:val="24"/>
        </w:rPr>
        <w:t>darbuotojas, kuriam siūloma mokėti priemoką (vardas, pavardė, pareigos);</w:t>
      </w:r>
    </w:p>
    <w:p w14:paraId="14810410" w14:textId="3DCD07AD" w:rsidR="006D0810" w:rsidRPr="00650D85" w:rsidRDefault="006D0810" w:rsidP="00650D85">
      <w:pPr>
        <w:pStyle w:val="Sraopastraipa"/>
        <w:numPr>
          <w:ilvl w:val="1"/>
          <w:numId w:val="6"/>
        </w:numPr>
        <w:spacing w:line="360" w:lineRule="auto"/>
        <w:ind w:left="0" w:right="51" w:firstLine="709"/>
        <w:jc w:val="both"/>
        <w:rPr>
          <w:rFonts w:eastAsia="Calibri"/>
          <w:szCs w:val="24"/>
        </w:rPr>
      </w:pPr>
      <w:r w:rsidRPr="00650D85">
        <w:rPr>
          <w:rFonts w:eastAsia="Calibri"/>
          <w:szCs w:val="24"/>
        </w:rPr>
        <w:t>priemokos skyrimo teisinis pagrindas;</w:t>
      </w:r>
    </w:p>
    <w:p w14:paraId="03C467A9" w14:textId="0EDCB8F9" w:rsidR="006D0810" w:rsidRPr="00650D85" w:rsidRDefault="006D0810" w:rsidP="00650D85">
      <w:pPr>
        <w:pStyle w:val="Sraopastraipa"/>
        <w:numPr>
          <w:ilvl w:val="1"/>
          <w:numId w:val="6"/>
        </w:numPr>
        <w:spacing w:line="360" w:lineRule="auto"/>
        <w:ind w:left="0" w:right="51" w:firstLine="709"/>
        <w:jc w:val="both"/>
        <w:rPr>
          <w:rFonts w:eastAsia="Calibri"/>
          <w:szCs w:val="24"/>
        </w:rPr>
      </w:pPr>
      <w:r w:rsidRPr="00650D85">
        <w:rPr>
          <w:rFonts w:eastAsia="Calibri"/>
          <w:szCs w:val="24"/>
        </w:rPr>
        <w:t>priemokos skyrimo faktinis pagrindas: darbuotojo įprastą darbo krūvį viršijančios veiklos ir padidėjusio darbų ar aplinkybių esmės aprašymas, t. y. kiek galima tiksliau išvardijami numatomi atlikti darbai, nurodomas tam darbui atlikti numatomas laikas;</w:t>
      </w:r>
    </w:p>
    <w:p w14:paraId="777E3AC9" w14:textId="3AF69691" w:rsidR="006D0810" w:rsidRPr="00650D85" w:rsidRDefault="006D0810" w:rsidP="00650D85">
      <w:pPr>
        <w:pStyle w:val="Sraopastraipa"/>
        <w:numPr>
          <w:ilvl w:val="1"/>
          <w:numId w:val="6"/>
        </w:numPr>
        <w:spacing w:line="360" w:lineRule="auto"/>
        <w:ind w:left="0" w:right="51" w:firstLine="709"/>
        <w:jc w:val="both"/>
        <w:rPr>
          <w:rFonts w:eastAsia="Calibri"/>
          <w:szCs w:val="24"/>
        </w:rPr>
      </w:pPr>
      <w:r w:rsidRPr="00650D85">
        <w:rPr>
          <w:rFonts w:eastAsia="Calibri"/>
          <w:szCs w:val="24"/>
        </w:rPr>
        <w:t>siūloma priemokos mokėjimo pradžios ir pabaigos data;</w:t>
      </w:r>
    </w:p>
    <w:p w14:paraId="0875B855" w14:textId="0215787D" w:rsidR="006D0810" w:rsidRPr="00650D85" w:rsidRDefault="006D0810" w:rsidP="00650D85">
      <w:pPr>
        <w:pStyle w:val="Sraopastraipa"/>
        <w:numPr>
          <w:ilvl w:val="1"/>
          <w:numId w:val="6"/>
        </w:numPr>
        <w:spacing w:line="360" w:lineRule="auto"/>
        <w:ind w:left="0" w:right="51" w:firstLine="709"/>
        <w:jc w:val="both"/>
        <w:rPr>
          <w:rFonts w:eastAsia="Calibri"/>
          <w:szCs w:val="24"/>
        </w:rPr>
      </w:pPr>
      <w:r w:rsidRPr="00650D85">
        <w:rPr>
          <w:rFonts w:eastAsia="Calibri"/>
          <w:szCs w:val="24"/>
        </w:rPr>
        <w:t>siūlomas nustatyti priemokos dydis procentais.</w:t>
      </w:r>
    </w:p>
    <w:p w14:paraId="4C3CE87F" w14:textId="6380E7B7" w:rsidR="006D0810" w:rsidRPr="00EF305B" w:rsidRDefault="006D0810" w:rsidP="00EF305B">
      <w:pPr>
        <w:pStyle w:val="Sraopastraipa"/>
        <w:numPr>
          <w:ilvl w:val="0"/>
          <w:numId w:val="6"/>
        </w:numPr>
        <w:spacing w:line="360" w:lineRule="auto"/>
        <w:ind w:left="0" w:right="51" w:firstLine="709"/>
        <w:jc w:val="both"/>
        <w:rPr>
          <w:rFonts w:eastAsia="Calibri"/>
          <w:szCs w:val="24"/>
        </w:rPr>
      </w:pPr>
      <w:r w:rsidRPr="00EF305B">
        <w:rPr>
          <w:rFonts w:eastAsia="Calibri"/>
          <w:szCs w:val="24"/>
        </w:rPr>
        <w:t>Tarnybinis pranešimas derinamas su:</w:t>
      </w:r>
    </w:p>
    <w:p w14:paraId="1923859A" w14:textId="30C4ED82" w:rsidR="006D0810" w:rsidRPr="00EF305B" w:rsidRDefault="006D0810" w:rsidP="00EF305B">
      <w:pPr>
        <w:pStyle w:val="Sraopastraipa"/>
        <w:numPr>
          <w:ilvl w:val="1"/>
          <w:numId w:val="6"/>
        </w:numPr>
        <w:spacing w:line="360" w:lineRule="auto"/>
        <w:ind w:left="0" w:right="51" w:firstLine="709"/>
        <w:jc w:val="both"/>
        <w:rPr>
          <w:rFonts w:eastAsia="Calibri"/>
          <w:szCs w:val="24"/>
        </w:rPr>
      </w:pPr>
      <w:r w:rsidRPr="00EF305B">
        <w:rPr>
          <w:rFonts w:eastAsia="Calibri"/>
          <w:szCs w:val="24"/>
        </w:rPr>
        <w:t>direktoriaus pavaduotoju, kuriam pagal priskirtas administravimo sritis pavesta koordinuoti ir kontroliuoti konkretų padalinį;</w:t>
      </w:r>
    </w:p>
    <w:p w14:paraId="7824484B" w14:textId="5DAB7864" w:rsidR="006D0810" w:rsidRPr="00EF305B" w:rsidRDefault="006D0810" w:rsidP="00EF305B">
      <w:pPr>
        <w:pStyle w:val="Sraopastraipa"/>
        <w:numPr>
          <w:ilvl w:val="1"/>
          <w:numId w:val="6"/>
        </w:numPr>
        <w:spacing w:line="360" w:lineRule="auto"/>
        <w:ind w:left="0" w:right="51" w:firstLine="709"/>
        <w:jc w:val="both"/>
        <w:rPr>
          <w:rFonts w:eastAsia="Calibri"/>
          <w:szCs w:val="24"/>
        </w:rPr>
      </w:pPr>
      <w:r w:rsidRPr="00EF305B">
        <w:rPr>
          <w:rFonts w:eastAsia="Calibri"/>
          <w:szCs w:val="24"/>
        </w:rPr>
        <w:t>Teisės ir personalo skyriumi (vertinamas priemokos skyrimo teisinių pagrindų ir siūlomų pavesti papildomų užduočių, pareigų ar funkcijų paskyrimo teisėtumas);</w:t>
      </w:r>
    </w:p>
    <w:p w14:paraId="5A582AC3" w14:textId="28A3245B" w:rsidR="006D0810" w:rsidRPr="00EF305B" w:rsidRDefault="006D0810" w:rsidP="00EF305B">
      <w:pPr>
        <w:pStyle w:val="Sraopastraipa"/>
        <w:numPr>
          <w:ilvl w:val="1"/>
          <w:numId w:val="6"/>
        </w:numPr>
        <w:spacing w:line="360" w:lineRule="auto"/>
        <w:ind w:left="0" w:right="51" w:firstLine="709"/>
        <w:jc w:val="both"/>
        <w:rPr>
          <w:rFonts w:eastAsia="Calibri"/>
          <w:szCs w:val="24"/>
        </w:rPr>
      </w:pPr>
      <w:r w:rsidRPr="00EF305B">
        <w:rPr>
          <w:rFonts w:eastAsia="Calibri"/>
          <w:szCs w:val="24"/>
        </w:rPr>
        <w:t>Finansų ir veiklos planavimo skyriumi (vertinama, ar priemokos dydis neviršys teisės aktuose nustatytų priemokų dydžių ir ar priemokos mokėjimui pakanka asignavimų).</w:t>
      </w:r>
    </w:p>
    <w:p w14:paraId="4C9DF05E" w14:textId="5CD18EE0" w:rsidR="006D0810" w:rsidRPr="00F67C28" w:rsidRDefault="006D0810" w:rsidP="00402B50">
      <w:pPr>
        <w:pStyle w:val="Sraopastraipa"/>
        <w:numPr>
          <w:ilvl w:val="0"/>
          <w:numId w:val="6"/>
        </w:numPr>
        <w:spacing w:line="360" w:lineRule="auto"/>
        <w:ind w:left="0" w:right="51" w:firstLine="709"/>
        <w:jc w:val="both"/>
        <w:rPr>
          <w:rFonts w:eastAsia="Calibri"/>
          <w:szCs w:val="24"/>
        </w:rPr>
      </w:pPr>
      <w:r w:rsidRPr="00402B50">
        <w:rPr>
          <w:rFonts w:eastAsia="Calibri"/>
          <w:szCs w:val="24"/>
        </w:rPr>
        <w:t xml:space="preserve">Tarnybinis pranešimas su motyvuotu siūlymu darbuotojui skirti priemoką turi būti parengtas, suderintas ir pateiktas svarstyti iki einamojo </w:t>
      </w:r>
      <w:r w:rsidRPr="00F67C28">
        <w:rPr>
          <w:rFonts w:eastAsia="Calibri"/>
          <w:szCs w:val="24"/>
        </w:rPr>
        <w:t>mėnesio 2</w:t>
      </w:r>
      <w:r w:rsidR="0044416D" w:rsidRPr="00F67C28">
        <w:rPr>
          <w:rFonts w:eastAsia="Calibri"/>
          <w:szCs w:val="24"/>
        </w:rPr>
        <w:t>5</w:t>
      </w:r>
      <w:r w:rsidRPr="00F67C28">
        <w:rPr>
          <w:rFonts w:eastAsia="Calibri"/>
          <w:szCs w:val="24"/>
        </w:rPr>
        <w:t xml:space="preserve"> dienos.</w:t>
      </w:r>
      <w:r w:rsidR="0044416D" w:rsidRPr="00F67C28">
        <w:rPr>
          <w:rFonts w:eastAsia="Calibri"/>
          <w:szCs w:val="24"/>
        </w:rPr>
        <w:t xml:space="preserve"> Dėl objektyvių priežasčių negalint tarnybinio pranešimo pateikti laiku</w:t>
      </w:r>
      <w:r w:rsidR="00585B66" w:rsidRPr="00F67C28">
        <w:rPr>
          <w:rFonts w:eastAsia="Calibri"/>
          <w:szCs w:val="24"/>
        </w:rPr>
        <w:t>, jis</w:t>
      </w:r>
      <w:r w:rsidR="0044416D" w:rsidRPr="00F67C28">
        <w:rPr>
          <w:rFonts w:eastAsia="Calibri"/>
          <w:szCs w:val="24"/>
        </w:rPr>
        <w:t xml:space="preserve"> gali būti teikiamas ir vėliau, bet ne vėliau kaip paskutinę einamojo mėnesio darbo dieną.</w:t>
      </w:r>
    </w:p>
    <w:p w14:paraId="18805616" w14:textId="4BD65ED8" w:rsidR="00AA2FC8" w:rsidRPr="00402B50" w:rsidRDefault="00AA2FC8" w:rsidP="00402B50">
      <w:pPr>
        <w:pStyle w:val="Sraopastraipa"/>
        <w:numPr>
          <w:ilvl w:val="0"/>
          <w:numId w:val="6"/>
        </w:numPr>
        <w:spacing w:line="360" w:lineRule="auto"/>
        <w:ind w:left="0" w:right="51" w:firstLine="709"/>
        <w:jc w:val="both"/>
        <w:rPr>
          <w:rFonts w:eastAsia="Calibri"/>
          <w:szCs w:val="24"/>
        </w:rPr>
      </w:pPr>
      <w:r w:rsidRPr="00402B50">
        <w:rPr>
          <w:rFonts w:eastAsia="Calibri"/>
          <w:szCs w:val="24"/>
        </w:rPr>
        <w:t>Augalininkystės tarnybos direktoriaus įsakymu gali būti skiriama priemoka jam pavaldžiam asmeniui ar bet kuriam Augalininkystės tarnybos darbuotojui.</w:t>
      </w:r>
    </w:p>
    <w:p w14:paraId="507DA27F" w14:textId="6BBE9846" w:rsidR="000B33D4" w:rsidRPr="00402B50" w:rsidRDefault="00685043" w:rsidP="00402B50">
      <w:pPr>
        <w:pStyle w:val="Sraopastraipa"/>
        <w:numPr>
          <w:ilvl w:val="0"/>
          <w:numId w:val="6"/>
        </w:numPr>
        <w:spacing w:line="360" w:lineRule="auto"/>
        <w:ind w:left="0" w:right="51" w:firstLine="709"/>
        <w:jc w:val="both"/>
        <w:rPr>
          <w:rFonts w:eastAsia="Calibri"/>
          <w:szCs w:val="24"/>
        </w:rPr>
      </w:pPr>
      <w:r w:rsidRPr="00402B50">
        <w:rPr>
          <w:rFonts w:eastAsia="Calibri"/>
          <w:szCs w:val="24"/>
        </w:rPr>
        <w:t xml:space="preserve">Priemokos </w:t>
      </w:r>
      <w:r w:rsidR="000B2A2C" w:rsidRPr="00402B50">
        <w:rPr>
          <w:rFonts w:eastAsia="Calibri"/>
          <w:szCs w:val="24"/>
        </w:rPr>
        <w:t>darbuotojams</w:t>
      </w:r>
      <w:r w:rsidRPr="00402B50">
        <w:rPr>
          <w:rFonts w:eastAsia="Calibri"/>
          <w:szCs w:val="24"/>
        </w:rPr>
        <w:t xml:space="preserve"> </w:t>
      </w:r>
      <w:r w:rsidR="00585B66">
        <w:rPr>
          <w:rFonts w:eastAsia="Calibri"/>
          <w:szCs w:val="24"/>
        </w:rPr>
        <w:t>s</w:t>
      </w:r>
      <w:r w:rsidRPr="00402B50">
        <w:rPr>
          <w:rFonts w:eastAsia="Calibri"/>
          <w:szCs w:val="24"/>
        </w:rPr>
        <w:t xml:space="preserve">kiriamos </w:t>
      </w:r>
      <w:r w:rsidR="002D187F" w:rsidRPr="00402B50">
        <w:rPr>
          <w:rFonts w:eastAsia="Calibri"/>
          <w:szCs w:val="24"/>
        </w:rPr>
        <w:t>ne ilgiau</w:t>
      </w:r>
      <w:r w:rsidRPr="00402B50">
        <w:rPr>
          <w:rFonts w:eastAsia="Calibri"/>
          <w:szCs w:val="24"/>
        </w:rPr>
        <w:t xml:space="preserve"> nei iki einamųjų kalendorinių metų pabaigos.</w:t>
      </w:r>
    </w:p>
    <w:p w14:paraId="41E4A69C" w14:textId="10AE454C" w:rsidR="00685043" w:rsidRPr="00402B50" w:rsidRDefault="00787DD0" w:rsidP="00402B50">
      <w:pPr>
        <w:pStyle w:val="Sraopastraipa"/>
        <w:numPr>
          <w:ilvl w:val="0"/>
          <w:numId w:val="6"/>
        </w:numPr>
        <w:spacing w:line="360" w:lineRule="auto"/>
        <w:ind w:left="0" w:right="51" w:firstLine="709"/>
        <w:jc w:val="both"/>
        <w:rPr>
          <w:szCs w:val="24"/>
        </w:rPr>
      </w:pPr>
      <w:r w:rsidRPr="00402B50">
        <w:rPr>
          <w:szCs w:val="24"/>
        </w:rPr>
        <w:t>Pasikeitus darbuotojo darbo sąlygoms ar anksčiau laiko išnykus priemokos skyrimo pagrindui, priemoka atitinkamai tikslinama parengiant naują tarnybinį pranešimą skirti piniginę išmoką (tarnybiniame pranešime nurodoma, kuri priemoka tikslinama) arba parengiant tarnybinį pranešimą, kuriame nurodoma, kuri priemoka panaikinama. Sprendimą pakeisti ar panaikinti priemoką priima Augalininkystės tarnybos direktorius patvirtindamas tarnybinį pranešimą dokumentų valdymo sistemoje</w:t>
      </w:r>
      <w:r w:rsidR="00231C50" w:rsidRPr="00402B50">
        <w:rPr>
          <w:szCs w:val="24"/>
        </w:rPr>
        <w:t xml:space="preserve"> arba </w:t>
      </w:r>
      <w:r w:rsidR="004148DD" w:rsidRPr="00402B50">
        <w:rPr>
          <w:szCs w:val="24"/>
        </w:rPr>
        <w:t>patvirtindamas</w:t>
      </w:r>
      <w:r w:rsidR="00231C50" w:rsidRPr="00402B50">
        <w:rPr>
          <w:szCs w:val="24"/>
        </w:rPr>
        <w:t xml:space="preserve"> įsakymą</w:t>
      </w:r>
      <w:r w:rsidRPr="00402B50">
        <w:rPr>
          <w:szCs w:val="24"/>
        </w:rPr>
        <w:t>.</w:t>
      </w:r>
      <w:r w:rsidR="00685043" w:rsidRPr="00402B50">
        <w:rPr>
          <w:szCs w:val="24"/>
        </w:rPr>
        <w:t xml:space="preserve"> </w:t>
      </w:r>
    </w:p>
    <w:p w14:paraId="7BD88C54" w14:textId="36987A62" w:rsidR="00685043" w:rsidRPr="00402B50" w:rsidRDefault="00B96A3E" w:rsidP="00402B50">
      <w:pPr>
        <w:pStyle w:val="Sraopastraipa"/>
        <w:numPr>
          <w:ilvl w:val="0"/>
          <w:numId w:val="6"/>
        </w:numPr>
        <w:tabs>
          <w:tab w:val="left" w:pos="1276"/>
        </w:tabs>
        <w:spacing w:line="360" w:lineRule="auto"/>
        <w:ind w:left="0" w:right="51" w:firstLine="709"/>
        <w:jc w:val="both"/>
        <w:rPr>
          <w:rFonts w:eastAsia="Calibri"/>
          <w:szCs w:val="24"/>
        </w:rPr>
      </w:pPr>
      <w:r w:rsidRPr="00402B50">
        <w:rPr>
          <w:szCs w:val="24"/>
        </w:rPr>
        <w:t>P</w:t>
      </w:r>
      <w:r w:rsidR="001C27F5" w:rsidRPr="00402B50">
        <w:rPr>
          <w:szCs w:val="24"/>
        </w:rPr>
        <w:t>riemokos, premijos, vienkartinės piniginės išmokos ir kitos piniginės išmokos mokamos iš Augalininkystės tarnybai skirtų darbo užmokesčio arba projektui (projektinei veiklai) įgyvendinti skirtų lėšų</w:t>
      </w:r>
      <w:r w:rsidR="00685043" w:rsidRPr="00402B50">
        <w:rPr>
          <w:rFonts w:eastAsia="Calibri"/>
          <w:szCs w:val="24"/>
        </w:rPr>
        <w:t xml:space="preserve">. </w:t>
      </w:r>
    </w:p>
    <w:p w14:paraId="3BCF5D5B" w14:textId="77777777" w:rsidR="00032AC9" w:rsidRDefault="00032AC9" w:rsidP="006C0AB6">
      <w:pPr>
        <w:spacing w:after="0" w:line="360" w:lineRule="auto"/>
        <w:jc w:val="center"/>
        <w:rPr>
          <w:rFonts w:ascii="Times New Roman" w:hAnsi="Times New Roman" w:cs="Times New Roman"/>
          <w:b/>
          <w:sz w:val="24"/>
          <w:szCs w:val="24"/>
          <w:lang w:val="lt-LT" w:eastAsia="lt-LT"/>
        </w:rPr>
      </w:pPr>
      <w:bookmarkStart w:id="4" w:name="part_538561d5b85046469a2d19027e89829b"/>
      <w:bookmarkEnd w:id="4"/>
    </w:p>
    <w:p w14:paraId="22BF4C64" w14:textId="77777777" w:rsidR="004C454D" w:rsidRDefault="004C454D" w:rsidP="006C0AB6">
      <w:pPr>
        <w:spacing w:after="0" w:line="360" w:lineRule="auto"/>
        <w:jc w:val="center"/>
        <w:rPr>
          <w:rFonts w:ascii="Times New Roman" w:hAnsi="Times New Roman" w:cs="Times New Roman"/>
          <w:b/>
          <w:sz w:val="24"/>
          <w:szCs w:val="24"/>
          <w:lang w:val="lt-LT" w:eastAsia="lt-LT"/>
        </w:rPr>
      </w:pPr>
    </w:p>
    <w:p w14:paraId="13FFC69B" w14:textId="67BB97E6" w:rsidR="00A20CAD" w:rsidRPr="00132AB5" w:rsidRDefault="00A20CAD" w:rsidP="006C0AB6">
      <w:pPr>
        <w:spacing w:after="0" w:line="360" w:lineRule="auto"/>
        <w:jc w:val="center"/>
        <w:rPr>
          <w:rFonts w:ascii="Times New Roman" w:hAnsi="Times New Roman" w:cs="Times New Roman"/>
          <w:b/>
          <w:bCs/>
          <w:sz w:val="24"/>
          <w:szCs w:val="24"/>
          <w:lang w:val="lt-LT" w:eastAsia="lt-LT"/>
        </w:rPr>
      </w:pPr>
      <w:r w:rsidRPr="00132AB5">
        <w:rPr>
          <w:rFonts w:ascii="Times New Roman" w:hAnsi="Times New Roman" w:cs="Times New Roman"/>
          <w:b/>
          <w:sz w:val="24"/>
          <w:szCs w:val="24"/>
          <w:lang w:val="lt-LT" w:eastAsia="lt-LT"/>
        </w:rPr>
        <w:t>V</w:t>
      </w:r>
      <w:r w:rsidR="00A95FD7">
        <w:rPr>
          <w:rFonts w:ascii="Times New Roman" w:hAnsi="Times New Roman" w:cs="Times New Roman"/>
          <w:b/>
          <w:sz w:val="24"/>
          <w:szCs w:val="24"/>
          <w:lang w:val="lt-LT" w:eastAsia="lt-LT"/>
        </w:rPr>
        <w:t>II</w:t>
      </w:r>
      <w:r w:rsidRPr="00132AB5">
        <w:rPr>
          <w:rFonts w:ascii="Times New Roman" w:hAnsi="Times New Roman" w:cs="Times New Roman"/>
          <w:b/>
          <w:bCs/>
          <w:sz w:val="24"/>
          <w:szCs w:val="24"/>
          <w:lang w:val="lt-LT" w:eastAsia="lt-LT"/>
        </w:rPr>
        <w:t xml:space="preserve"> SKYRIUS</w:t>
      </w:r>
    </w:p>
    <w:p w14:paraId="5672E3BA" w14:textId="06937D28" w:rsidR="00A20CAD" w:rsidRPr="00132AB5" w:rsidRDefault="00A20CAD" w:rsidP="006C0AB6">
      <w:pPr>
        <w:spacing w:after="0" w:line="360" w:lineRule="auto"/>
        <w:jc w:val="center"/>
        <w:rPr>
          <w:rFonts w:ascii="Times New Roman" w:hAnsi="Times New Roman" w:cs="Times New Roman"/>
          <w:b/>
          <w:sz w:val="24"/>
          <w:szCs w:val="24"/>
          <w:lang w:val="lt-LT" w:eastAsia="lt-LT"/>
        </w:rPr>
      </w:pPr>
      <w:r w:rsidRPr="00132AB5">
        <w:rPr>
          <w:rFonts w:ascii="Times New Roman" w:hAnsi="Times New Roman" w:cs="Times New Roman"/>
          <w:b/>
          <w:sz w:val="24"/>
          <w:szCs w:val="24"/>
          <w:lang w:val="lt-LT" w:eastAsia="lt-LT"/>
        </w:rPr>
        <w:t>MATERIALIN</w:t>
      </w:r>
      <w:r w:rsidR="009B3654" w:rsidRPr="00132AB5">
        <w:rPr>
          <w:rFonts w:ascii="Times New Roman" w:hAnsi="Times New Roman" w:cs="Times New Roman"/>
          <w:b/>
          <w:sz w:val="24"/>
          <w:szCs w:val="24"/>
          <w:lang w:val="lt-LT" w:eastAsia="lt-LT"/>
        </w:rPr>
        <w:t>IŲ</w:t>
      </w:r>
      <w:r w:rsidRPr="00132AB5">
        <w:rPr>
          <w:rFonts w:ascii="Times New Roman" w:hAnsi="Times New Roman" w:cs="Times New Roman"/>
          <w:b/>
          <w:sz w:val="24"/>
          <w:szCs w:val="24"/>
          <w:lang w:val="lt-LT" w:eastAsia="lt-LT"/>
        </w:rPr>
        <w:t xml:space="preserve"> PAŠALP</w:t>
      </w:r>
      <w:r w:rsidR="009B3654" w:rsidRPr="00132AB5">
        <w:rPr>
          <w:rFonts w:ascii="Times New Roman" w:hAnsi="Times New Roman" w:cs="Times New Roman"/>
          <w:b/>
          <w:sz w:val="24"/>
          <w:szCs w:val="24"/>
          <w:lang w:val="lt-LT" w:eastAsia="lt-LT"/>
        </w:rPr>
        <w:t>Ų SKYRIMAS</w:t>
      </w:r>
    </w:p>
    <w:p w14:paraId="109731FC" w14:textId="77777777" w:rsidR="00A20CAD" w:rsidRPr="00132AB5" w:rsidRDefault="00A20CAD" w:rsidP="006C0AB6">
      <w:pPr>
        <w:spacing w:after="0" w:line="360" w:lineRule="auto"/>
        <w:jc w:val="center"/>
        <w:rPr>
          <w:rFonts w:ascii="Times New Roman" w:hAnsi="Times New Roman" w:cs="Times New Roman"/>
          <w:sz w:val="24"/>
          <w:szCs w:val="24"/>
          <w:lang w:val="lt-LT" w:eastAsia="lt-LT"/>
        </w:rPr>
      </w:pPr>
    </w:p>
    <w:p w14:paraId="2AFEB0F5" w14:textId="075A1C23" w:rsidR="00800AE8" w:rsidRDefault="00800AE8" w:rsidP="00402B50">
      <w:pPr>
        <w:pStyle w:val="paragraph"/>
        <w:numPr>
          <w:ilvl w:val="0"/>
          <w:numId w:val="6"/>
        </w:numPr>
        <w:spacing w:before="0" w:beforeAutospacing="0" w:after="0" w:afterAutospacing="0" w:line="360" w:lineRule="auto"/>
        <w:ind w:left="0" w:firstLine="709"/>
        <w:jc w:val="both"/>
      </w:pPr>
      <w:r w:rsidRPr="00800AE8">
        <w:t xml:space="preserve">Materialinė pašalpa skiriama darbuotojui jo artimųjų giminaičių: sutuoktinio, partnerio, sugyventinio, </w:t>
      </w:r>
      <w:r w:rsidR="006C0AB6">
        <w:t>darbuotojo</w:t>
      </w:r>
      <w:r w:rsidR="006C0AB6" w:rsidRPr="00800AE8">
        <w:t xml:space="preserve"> </w:t>
      </w:r>
      <w:r w:rsidRPr="00800AE8">
        <w:t xml:space="preserve">tėvų, vaikų (įvaikių), brolių (įbrolių) ir seserų (įseserių) mirties atveju. </w:t>
      </w:r>
      <w:r w:rsidR="00787DD0">
        <w:t>I</w:t>
      </w:r>
      <w:r w:rsidRPr="00800AE8">
        <w:t xml:space="preserve">šmokama </w:t>
      </w:r>
      <w:r w:rsidR="008D1F96">
        <w:rPr>
          <w:bCs/>
        </w:rPr>
        <w:t xml:space="preserve">0,5 Lietuvos Respublikos </w:t>
      </w:r>
      <w:r w:rsidR="008D1F96" w:rsidRPr="008D1F96">
        <w:rPr>
          <w:bCs/>
        </w:rPr>
        <w:t>Vyriausybės patvirtintos minimaliosios mėnesinės algos</w:t>
      </w:r>
      <w:r w:rsidR="00392E6E">
        <w:rPr>
          <w:bCs/>
        </w:rPr>
        <w:t xml:space="preserve"> (toliau – MMA)</w:t>
      </w:r>
      <w:r w:rsidR="008D1F96">
        <w:rPr>
          <w:bCs/>
        </w:rPr>
        <w:t xml:space="preserve"> dydžio</w:t>
      </w:r>
      <w:r w:rsidR="00392E6E">
        <w:rPr>
          <w:bCs/>
        </w:rPr>
        <w:t xml:space="preserve"> materialinė</w:t>
      </w:r>
      <w:r w:rsidRPr="00800AE8">
        <w:rPr>
          <w:bCs/>
        </w:rPr>
        <w:t xml:space="preserve"> pašalpa </w:t>
      </w:r>
      <w:r w:rsidRPr="00800AE8">
        <w:t>pateikus prašymą, giminystės ir mirties faktą patvirtinančius dokumentus</w:t>
      </w:r>
      <w:r w:rsidR="00E77EA0">
        <w:t>.</w:t>
      </w:r>
    </w:p>
    <w:p w14:paraId="3264C405" w14:textId="69C36FCD" w:rsidR="00A20CAD" w:rsidRPr="00132AB5" w:rsidRDefault="00800AE8" w:rsidP="00402B50">
      <w:pPr>
        <w:pStyle w:val="paragraph"/>
        <w:numPr>
          <w:ilvl w:val="0"/>
          <w:numId w:val="6"/>
        </w:numPr>
        <w:spacing w:before="0" w:beforeAutospacing="0" w:after="0" w:afterAutospacing="0" w:line="360" w:lineRule="auto"/>
        <w:ind w:left="0" w:firstLine="709"/>
        <w:jc w:val="both"/>
      </w:pPr>
      <w:r w:rsidRPr="00800AE8">
        <w:t xml:space="preserve">Darbuotojui dėl jo ligos arba nelaimės šeimoje gali būti skiriama vienkartinė </w:t>
      </w:r>
      <w:r w:rsidR="00392E6E">
        <w:rPr>
          <w:bCs/>
        </w:rPr>
        <w:t xml:space="preserve">iki 1 MMA dydžio materialinė </w:t>
      </w:r>
      <w:r w:rsidRPr="00800AE8">
        <w:rPr>
          <w:bCs/>
        </w:rPr>
        <w:t>pašalpa, pateikus prašymą ir ligos faktą patvirtinančius dokumentus</w:t>
      </w:r>
      <w:r w:rsidR="00A20CAD" w:rsidRPr="00132AB5">
        <w:rPr>
          <w:rStyle w:val="normaltextrun"/>
        </w:rPr>
        <w:t>.</w:t>
      </w:r>
      <w:r w:rsidR="00A20CAD" w:rsidRPr="00132AB5">
        <w:rPr>
          <w:rStyle w:val="eop"/>
        </w:rPr>
        <w:t>  </w:t>
      </w:r>
    </w:p>
    <w:p w14:paraId="25D75A3F" w14:textId="77777777" w:rsidR="00A20CAD" w:rsidRPr="00132AB5" w:rsidRDefault="00A20CAD" w:rsidP="006C0AB6">
      <w:pPr>
        <w:tabs>
          <w:tab w:val="left" w:pos="1276"/>
        </w:tabs>
        <w:spacing w:after="0" w:line="360" w:lineRule="auto"/>
        <w:ind w:right="49"/>
        <w:jc w:val="center"/>
        <w:rPr>
          <w:rFonts w:ascii="Times New Roman" w:hAnsi="Times New Roman" w:cs="Times New Roman"/>
          <w:b/>
          <w:sz w:val="24"/>
          <w:szCs w:val="24"/>
          <w:lang w:val="lt-LT"/>
        </w:rPr>
      </w:pPr>
    </w:p>
    <w:p w14:paraId="0013E975" w14:textId="54D7F403" w:rsidR="00685043" w:rsidRPr="00132AB5" w:rsidRDefault="00685043" w:rsidP="00402B50">
      <w:pPr>
        <w:pStyle w:val="paragraph"/>
        <w:spacing w:before="0" w:beforeAutospacing="0" w:after="0" w:afterAutospacing="0" w:line="360" w:lineRule="auto"/>
        <w:ind w:firstLine="840"/>
        <w:jc w:val="center"/>
        <w:textAlignment w:val="baseline"/>
        <w:rPr>
          <w:b/>
        </w:rPr>
      </w:pPr>
      <w:r w:rsidRPr="00132AB5">
        <w:rPr>
          <w:b/>
        </w:rPr>
        <w:t>V</w:t>
      </w:r>
      <w:r w:rsidR="00A95FD7">
        <w:rPr>
          <w:b/>
        </w:rPr>
        <w:t>II</w:t>
      </w:r>
      <w:r w:rsidRPr="00132AB5">
        <w:rPr>
          <w:b/>
        </w:rPr>
        <w:t>I SKYRIUS</w:t>
      </w:r>
    </w:p>
    <w:p w14:paraId="16EFE10F" w14:textId="77777777" w:rsidR="00685043" w:rsidRPr="00132AB5" w:rsidRDefault="00685043" w:rsidP="006C0AB6">
      <w:pPr>
        <w:tabs>
          <w:tab w:val="left" w:pos="3900"/>
        </w:tabs>
        <w:spacing w:after="0" w:line="360" w:lineRule="auto"/>
        <w:ind w:right="49"/>
        <w:jc w:val="center"/>
        <w:rPr>
          <w:rFonts w:ascii="Times New Roman" w:hAnsi="Times New Roman" w:cs="Times New Roman"/>
          <w:b/>
          <w:sz w:val="24"/>
          <w:szCs w:val="24"/>
          <w:lang w:val="lt-LT"/>
        </w:rPr>
      </w:pPr>
      <w:r w:rsidRPr="00132AB5">
        <w:rPr>
          <w:rFonts w:ascii="Times New Roman" w:hAnsi="Times New Roman" w:cs="Times New Roman"/>
          <w:b/>
          <w:sz w:val="24"/>
          <w:szCs w:val="24"/>
          <w:lang w:val="lt-LT"/>
        </w:rPr>
        <w:t>BAIGIAMOSIOS NUOSTATOS</w:t>
      </w:r>
    </w:p>
    <w:p w14:paraId="0B99AEBB" w14:textId="77777777" w:rsidR="00685043" w:rsidRPr="00132AB5" w:rsidRDefault="00685043" w:rsidP="006C0AB6">
      <w:pPr>
        <w:tabs>
          <w:tab w:val="left" w:pos="3900"/>
        </w:tabs>
        <w:spacing w:after="0" w:line="360" w:lineRule="auto"/>
        <w:ind w:right="49"/>
        <w:jc w:val="center"/>
        <w:rPr>
          <w:rFonts w:ascii="Times New Roman" w:hAnsi="Times New Roman" w:cs="Times New Roman"/>
          <w:b/>
          <w:sz w:val="24"/>
          <w:szCs w:val="24"/>
          <w:lang w:val="lt-LT"/>
        </w:rPr>
      </w:pPr>
    </w:p>
    <w:p w14:paraId="54F5AF1F" w14:textId="75A06DDE" w:rsidR="00402B50" w:rsidRDefault="00402B50" w:rsidP="00402B50">
      <w:pPr>
        <w:pStyle w:val="Sraopastraipa"/>
        <w:numPr>
          <w:ilvl w:val="0"/>
          <w:numId w:val="6"/>
        </w:numPr>
        <w:spacing w:line="360" w:lineRule="auto"/>
        <w:ind w:left="0" w:right="51" w:firstLine="709"/>
        <w:jc w:val="both"/>
        <w:rPr>
          <w:szCs w:val="24"/>
        </w:rPr>
      </w:pPr>
      <w:r w:rsidRPr="00402B50">
        <w:rPr>
          <w:szCs w:val="24"/>
        </w:rPr>
        <w:t>Darbo apmokėjimo sistema Augalininkystės tarnyboje peržiūrima ir / ar keičiama ne rečiau kaip vieną kartą per kalendorinius metus, atsižvelgiant į teisės aktus, rinkos tendencijas, darbuotojų samdos patirtis ir įvertinus Augalininkystės tarnybos darbo užmokesčio fondą. Keičiant darbo apmokėjimo sistemą vykdomos informavimo ir konsultavimo procedūros DK nustatyta tvarka.</w:t>
      </w:r>
    </w:p>
    <w:p w14:paraId="77ADE413" w14:textId="244370E7" w:rsidR="00402B50" w:rsidRDefault="00402B50" w:rsidP="00402B50">
      <w:pPr>
        <w:pStyle w:val="Sraopastraipa"/>
        <w:numPr>
          <w:ilvl w:val="0"/>
          <w:numId w:val="6"/>
        </w:numPr>
        <w:spacing w:line="360" w:lineRule="auto"/>
        <w:ind w:left="0" w:right="51" w:firstLine="709"/>
        <w:jc w:val="both"/>
        <w:rPr>
          <w:szCs w:val="24"/>
        </w:rPr>
      </w:pPr>
      <w:r w:rsidRPr="00402B50">
        <w:rPr>
          <w:szCs w:val="24"/>
        </w:rPr>
        <w:t xml:space="preserve">Jei nustatant ar keičiant Darbo apmokėjimo sistemą Augalininkystės tarnybos darbuotojo gaunamas darbo užmokestis viršija / nesiekia tai pareigybių grupei nustatytą didžiausią / mažiausią pareiginės algos koeficientą, </w:t>
      </w:r>
      <w:r w:rsidR="00197BFC">
        <w:rPr>
          <w:szCs w:val="24"/>
        </w:rPr>
        <w:t>darbuotojui</w:t>
      </w:r>
      <w:r w:rsidRPr="00402B50">
        <w:rPr>
          <w:szCs w:val="24"/>
        </w:rPr>
        <w:t xml:space="preserve"> nustatomas atskiras pareiginės algos koeficientas, kuris gali nesutapti su bendra darbo apmokėjimo sistema, tol, kol darbuotojas eina tas pačias pareigas Augalininkystės tarnyboje, arba tol, kol tokiam darbuotojui apskaičiuotas pareiginės algos koeficientas pateks į tai pareigybių grupei nustatytą pareiginės algos koeficientų intervalą.</w:t>
      </w:r>
    </w:p>
    <w:p w14:paraId="1AE31DA4" w14:textId="622C34E2" w:rsidR="00E548CD" w:rsidRPr="00402B50" w:rsidRDefault="00E548CD" w:rsidP="00402B50">
      <w:pPr>
        <w:pStyle w:val="Sraopastraipa"/>
        <w:numPr>
          <w:ilvl w:val="0"/>
          <w:numId w:val="6"/>
        </w:numPr>
        <w:spacing w:line="360" w:lineRule="auto"/>
        <w:ind w:left="0" w:right="51" w:firstLine="709"/>
        <w:jc w:val="both"/>
        <w:rPr>
          <w:szCs w:val="24"/>
        </w:rPr>
      </w:pPr>
      <w:r w:rsidRPr="00402B50">
        <w:rPr>
          <w:szCs w:val="24"/>
        </w:rPr>
        <w:t xml:space="preserve">Už </w:t>
      </w:r>
      <w:r w:rsidR="003E5215" w:rsidRPr="00402B50">
        <w:rPr>
          <w:szCs w:val="24"/>
        </w:rPr>
        <w:t>Augalininkystės tarnybos</w:t>
      </w:r>
      <w:r w:rsidRPr="00402B50">
        <w:rPr>
          <w:szCs w:val="24"/>
        </w:rPr>
        <w:t xml:space="preserve"> </w:t>
      </w:r>
      <w:r w:rsidR="00385E6F" w:rsidRPr="00402B50">
        <w:rPr>
          <w:szCs w:val="24"/>
        </w:rPr>
        <w:t>Darbo apmokėjimo sistemos</w:t>
      </w:r>
      <w:r w:rsidRPr="00402B50">
        <w:rPr>
          <w:szCs w:val="24"/>
        </w:rPr>
        <w:t xml:space="preserve"> sukūrimą, tobulinimą ir savalaikį atnaujinimą atsakingas Teisės ir </w:t>
      </w:r>
      <w:r w:rsidR="004C7518" w:rsidRPr="00402B50">
        <w:rPr>
          <w:szCs w:val="24"/>
        </w:rPr>
        <w:t>personalo</w:t>
      </w:r>
      <w:r w:rsidRPr="00402B50">
        <w:rPr>
          <w:szCs w:val="24"/>
        </w:rPr>
        <w:t xml:space="preserve"> skyrius.</w:t>
      </w:r>
    </w:p>
    <w:p w14:paraId="0BC7ACE8" w14:textId="77777777" w:rsidR="00EA37B8" w:rsidRPr="00EA37B8" w:rsidRDefault="00EA37B8" w:rsidP="006C0AB6">
      <w:pPr>
        <w:tabs>
          <w:tab w:val="left" w:pos="3900"/>
        </w:tabs>
        <w:spacing w:after="0" w:line="360" w:lineRule="auto"/>
        <w:ind w:right="49" w:firstLine="709"/>
        <w:jc w:val="center"/>
        <w:rPr>
          <w:rFonts w:ascii="Times New Roman" w:hAnsi="Times New Roman" w:cs="Times New Roman"/>
          <w:b/>
          <w:bCs/>
          <w:sz w:val="24"/>
          <w:szCs w:val="24"/>
          <w:lang w:val="pt-BR"/>
        </w:rPr>
      </w:pPr>
      <w:r w:rsidRPr="00EA37B8">
        <w:rPr>
          <w:rFonts w:ascii="Times New Roman" w:hAnsi="Times New Roman" w:cs="Times New Roman"/>
          <w:b/>
          <w:bCs/>
          <w:sz w:val="24"/>
          <w:szCs w:val="24"/>
          <w:lang w:val="pt-BR"/>
        </w:rPr>
        <w:t>_________________________</w:t>
      </w:r>
    </w:p>
    <w:p w14:paraId="7515BF9E" w14:textId="77777777" w:rsidR="00027FD4" w:rsidRPr="00132AB5" w:rsidRDefault="00027FD4" w:rsidP="006C0AB6">
      <w:pPr>
        <w:tabs>
          <w:tab w:val="left" w:pos="3900"/>
        </w:tabs>
        <w:spacing w:after="0" w:line="360" w:lineRule="auto"/>
        <w:ind w:right="49"/>
        <w:jc w:val="center"/>
        <w:rPr>
          <w:rFonts w:ascii="Times New Roman" w:hAnsi="Times New Roman" w:cs="Times New Roman"/>
          <w:sz w:val="24"/>
          <w:szCs w:val="24"/>
          <w:lang w:val="lt-LT"/>
        </w:rPr>
        <w:sectPr w:rsidR="00027FD4" w:rsidRPr="00132AB5" w:rsidSect="000B76CE">
          <w:headerReference w:type="even" r:id="rId9"/>
          <w:headerReference w:type="default" r:id="rId10"/>
          <w:footerReference w:type="even" r:id="rId11"/>
          <w:footerReference w:type="default" r:id="rId12"/>
          <w:headerReference w:type="first" r:id="rId13"/>
          <w:footerReference w:type="first" r:id="rId14"/>
          <w:pgSz w:w="12240" w:h="15840"/>
          <w:pgMar w:top="993" w:right="567" w:bottom="851" w:left="1701" w:header="720" w:footer="720" w:gutter="0"/>
          <w:pgNumType w:start="1"/>
          <w:cols w:space="720"/>
          <w:docGrid w:linePitch="360"/>
        </w:sectPr>
      </w:pPr>
    </w:p>
    <w:p w14:paraId="0E93F81D" w14:textId="77777777" w:rsidR="00D50D17" w:rsidRPr="00D50D17" w:rsidRDefault="00D50D17" w:rsidP="008B4AD2">
      <w:pPr>
        <w:spacing w:after="0"/>
        <w:ind w:left="5528"/>
        <w:rPr>
          <w:rFonts w:ascii="Times New Roman" w:eastAsia="Calibri" w:hAnsi="Times New Roman" w:cs="Times New Roman"/>
          <w:sz w:val="24"/>
          <w:szCs w:val="24"/>
          <w:lang w:val="lt-LT"/>
        </w:rPr>
      </w:pPr>
      <w:r w:rsidRPr="00D50D17">
        <w:rPr>
          <w:rFonts w:ascii="Times New Roman" w:eastAsia="Calibri" w:hAnsi="Times New Roman" w:cs="Times New Roman"/>
          <w:sz w:val="24"/>
          <w:szCs w:val="24"/>
          <w:lang w:val="lt-LT"/>
        </w:rPr>
        <w:t xml:space="preserve">Valstybinės augalininkystės tarnybos prie Žemės ūkio ministerijos darbo apmokėjimo sistemos </w:t>
      </w:r>
    </w:p>
    <w:p w14:paraId="5DA2310C" w14:textId="77777777" w:rsidR="00D50D17" w:rsidRPr="00D50D17" w:rsidRDefault="00D50D17" w:rsidP="008B4AD2">
      <w:pPr>
        <w:spacing w:after="0"/>
        <w:ind w:left="5528"/>
        <w:rPr>
          <w:rFonts w:ascii="Times New Roman" w:eastAsia="Calibri" w:hAnsi="Times New Roman" w:cs="Times New Roman"/>
          <w:sz w:val="24"/>
          <w:szCs w:val="24"/>
          <w:lang w:val="lt-LT"/>
        </w:rPr>
      </w:pPr>
      <w:r w:rsidRPr="00D50D17">
        <w:rPr>
          <w:rFonts w:ascii="Times New Roman" w:eastAsia="Calibri" w:hAnsi="Times New Roman" w:cs="Times New Roman"/>
          <w:sz w:val="24"/>
          <w:szCs w:val="24"/>
          <w:lang w:val="lt-LT"/>
        </w:rPr>
        <w:t>1 priedas</w:t>
      </w:r>
    </w:p>
    <w:p w14:paraId="2FBC82B1" w14:textId="77777777" w:rsidR="003B6333" w:rsidRPr="00132AB5" w:rsidRDefault="003B6333" w:rsidP="008B4AD2">
      <w:pPr>
        <w:tabs>
          <w:tab w:val="left" w:pos="0"/>
          <w:tab w:val="left" w:pos="1418"/>
        </w:tabs>
        <w:spacing w:after="0" w:line="240" w:lineRule="auto"/>
        <w:ind w:right="49"/>
        <w:jc w:val="both"/>
        <w:rPr>
          <w:rFonts w:ascii="Times New Roman" w:eastAsia="Times New Roman" w:hAnsi="Times New Roman" w:cs="Times New Roman"/>
          <w:b/>
          <w:bCs/>
          <w:sz w:val="24"/>
          <w:szCs w:val="24"/>
          <w:lang w:val="lt-LT" w:eastAsia="lt-LT"/>
        </w:rPr>
      </w:pPr>
    </w:p>
    <w:p w14:paraId="6DEE9F62" w14:textId="77777777" w:rsidR="003B6333" w:rsidRPr="00132AB5" w:rsidRDefault="003B6333" w:rsidP="008B4AD2">
      <w:pPr>
        <w:spacing w:after="0"/>
        <w:ind w:left="6521"/>
        <w:jc w:val="center"/>
        <w:rPr>
          <w:rFonts w:ascii="Times New Roman" w:hAnsi="Times New Roman" w:cs="Times New Roman"/>
          <w:sz w:val="24"/>
          <w:szCs w:val="24"/>
          <w:lang w:val="lt-LT"/>
        </w:rPr>
      </w:pPr>
    </w:p>
    <w:p w14:paraId="76655FB2" w14:textId="77777777" w:rsidR="003B6333" w:rsidRPr="00132AB5" w:rsidRDefault="003B6333" w:rsidP="008B4AD2">
      <w:pPr>
        <w:spacing w:after="0"/>
        <w:jc w:val="center"/>
        <w:rPr>
          <w:rFonts w:ascii="Times New Roman" w:hAnsi="Times New Roman" w:cs="Times New Roman"/>
          <w:b/>
          <w:bCs/>
          <w:sz w:val="24"/>
          <w:szCs w:val="24"/>
          <w:lang w:val="lt-LT"/>
        </w:rPr>
      </w:pPr>
    </w:p>
    <w:p w14:paraId="6AB672F5" w14:textId="77777777" w:rsidR="00B36E2A" w:rsidRPr="00B36E2A" w:rsidRDefault="00B36E2A" w:rsidP="008B4AD2">
      <w:pPr>
        <w:jc w:val="center"/>
        <w:rPr>
          <w:rFonts w:ascii="Times New Roman" w:eastAsia="Calibri" w:hAnsi="Times New Roman" w:cs="Times New Roman"/>
          <w:b/>
          <w:bCs/>
          <w:sz w:val="24"/>
          <w:szCs w:val="24"/>
          <w:lang w:val="lt-LT"/>
        </w:rPr>
      </w:pPr>
      <w:r w:rsidRPr="00B36E2A">
        <w:rPr>
          <w:rFonts w:ascii="Times New Roman" w:eastAsia="Calibri" w:hAnsi="Times New Roman" w:cs="Times New Roman"/>
          <w:b/>
          <w:bCs/>
          <w:sz w:val="24"/>
          <w:szCs w:val="24"/>
          <w:lang w:val="lt-LT"/>
        </w:rPr>
        <w:t>VALSTYBINĖS AUGALININKYSTĖS TARNYBOS PRIE ŽEMĖS ŪKIO MINISTERIJOS PAREIGYBIŲ PRISKYRIMAS LYGIAMS</w:t>
      </w:r>
    </w:p>
    <w:p w14:paraId="7465160A" w14:textId="77777777" w:rsidR="00B36E2A" w:rsidRPr="00B36E2A" w:rsidRDefault="00B36E2A" w:rsidP="008B4AD2">
      <w:pPr>
        <w:rPr>
          <w:rFonts w:ascii="Times New Roman" w:eastAsia="Calibri" w:hAnsi="Times New Roman" w:cs="Times New Roman"/>
          <w:sz w:val="24"/>
          <w:szCs w:val="24"/>
          <w:lang w:val="lt-LT"/>
        </w:rPr>
      </w:pPr>
    </w:p>
    <w:tbl>
      <w:tblPr>
        <w:tblStyle w:val="Lentelstinklelis"/>
        <w:tblW w:w="0" w:type="auto"/>
        <w:tblLook w:val="04A0" w:firstRow="1" w:lastRow="0" w:firstColumn="1" w:lastColumn="0" w:noHBand="0" w:noVBand="1"/>
      </w:tblPr>
      <w:tblGrid>
        <w:gridCol w:w="1336"/>
        <w:gridCol w:w="8221"/>
      </w:tblGrid>
      <w:tr w:rsidR="00B36E2A" w:rsidRPr="00B36E2A" w14:paraId="0D5F7B4C" w14:textId="77777777" w:rsidTr="00D25A58">
        <w:trPr>
          <w:trHeight w:val="694"/>
        </w:trPr>
        <w:tc>
          <w:tcPr>
            <w:tcW w:w="1129" w:type="dxa"/>
          </w:tcPr>
          <w:p w14:paraId="650B7332" w14:textId="77777777" w:rsidR="00B36E2A" w:rsidRPr="00B36E2A" w:rsidRDefault="00B36E2A" w:rsidP="008B4AD2">
            <w:pPr>
              <w:jc w:val="center"/>
              <w:rPr>
                <w:rFonts w:ascii="Times New Roman" w:eastAsia="Calibri" w:hAnsi="Times New Roman" w:cs="Times New Roman"/>
                <w:b/>
                <w:bCs/>
                <w:sz w:val="24"/>
                <w:szCs w:val="24"/>
              </w:rPr>
            </w:pPr>
            <w:r w:rsidRPr="00B36E2A">
              <w:rPr>
                <w:rFonts w:ascii="Times New Roman" w:eastAsia="Calibri" w:hAnsi="Times New Roman" w:cs="Times New Roman"/>
                <w:b/>
                <w:bCs/>
                <w:sz w:val="24"/>
                <w:szCs w:val="24"/>
              </w:rPr>
              <w:t>Pareigybės lygis</w:t>
            </w:r>
          </w:p>
        </w:tc>
        <w:tc>
          <w:tcPr>
            <w:tcW w:w="8221" w:type="dxa"/>
          </w:tcPr>
          <w:p w14:paraId="034F1EDB" w14:textId="77777777" w:rsidR="00B36E2A" w:rsidRPr="00B36E2A" w:rsidRDefault="00B36E2A" w:rsidP="008B4AD2">
            <w:pPr>
              <w:jc w:val="center"/>
              <w:rPr>
                <w:rFonts w:ascii="Times New Roman" w:eastAsia="Calibri" w:hAnsi="Times New Roman" w:cs="Times New Roman"/>
                <w:b/>
                <w:bCs/>
                <w:sz w:val="24"/>
                <w:szCs w:val="24"/>
              </w:rPr>
            </w:pPr>
            <w:r w:rsidRPr="00B36E2A">
              <w:rPr>
                <w:rFonts w:ascii="Times New Roman" w:eastAsia="Calibri" w:hAnsi="Times New Roman" w:cs="Times New Roman"/>
                <w:b/>
                <w:bCs/>
                <w:sz w:val="24"/>
                <w:szCs w:val="24"/>
              </w:rPr>
              <w:t>Pareigybės pavadinimas</w:t>
            </w:r>
          </w:p>
        </w:tc>
      </w:tr>
      <w:tr w:rsidR="00B36E2A" w:rsidRPr="00B36E2A" w14:paraId="1836CF13" w14:textId="77777777" w:rsidTr="00D25A58">
        <w:tc>
          <w:tcPr>
            <w:tcW w:w="1129" w:type="dxa"/>
          </w:tcPr>
          <w:p w14:paraId="2309CDE2"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10</w:t>
            </w:r>
          </w:p>
        </w:tc>
        <w:tc>
          <w:tcPr>
            <w:tcW w:w="8221" w:type="dxa"/>
          </w:tcPr>
          <w:p w14:paraId="4A2C1538"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Direktorius</w:t>
            </w:r>
          </w:p>
        </w:tc>
      </w:tr>
      <w:tr w:rsidR="00B36E2A" w:rsidRPr="00B36E2A" w14:paraId="1041F3ED" w14:textId="77777777" w:rsidTr="00D25A58">
        <w:tc>
          <w:tcPr>
            <w:tcW w:w="1129" w:type="dxa"/>
          </w:tcPr>
          <w:p w14:paraId="09B2DB8E"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9</w:t>
            </w:r>
          </w:p>
        </w:tc>
        <w:tc>
          <w:tcPr>
            <w:tcW w:w="8221" w:type="dxa"/>
          </w:tcPr>
          <w:p w14:paraId="2D9D8D49"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Direktoriaus pavaduotojas</w:t>
            </w:r>
          </w:p>
        </w:tc>
      </w:tr>
      <w:tr w:rsidR="00B36E2A" w:rsidRPr="00861397" w14:paraId="2782A2A1" w14:textId="77777777" w:rsidTr="00D25A58">
        <w:tc>
          <w:tcPr>
            <w:tcW w:w="1129" w:type="dxa"/>
          </w:tcPr>
          <w:p w14:paraId="4D378CBC"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8</w:t>
            </w:r>
          </w:p>
        </w:tc>
        <w:tc>
          <w:tcPr>
            <w:tcW w:w="8221" w:type="dxa"/>
          </w:tcPr>
          <w:p w14:paraId="671EE6A1" w14:textId="3BE13733" w:rsidR="00B36E2A" w:rsidRPr="00924675" w:rsidRDefault="00B36E2A" w:rsidP="008B4AD2">
            <w:pPr>
              <w:jc w:val="center"/>
              <w:rPr>
                <w:rFonts w:ascii="Times New Roman" w:eastAsia="Calibri" w:hAnsi="Times New Roman" w:cs="Times New Roman"/>
                <w:sz w:val="24"/>
                <w:szCs w:val="24"/>
                <w:lang w:val="pt-BR"/>
              </w:rPr>
            </w:pPr>
            <w:r w:rsidRPr="00B36E2A">
              <w:rPr>
                <w:rFonts w:ascii="Times New Roman" w:eastAsia="Calibri" w:hAnsi="Times New Roman" w:cs="Times New Roman"/>
                <w:sz w:val="24"/>
                <w:szCs w:val="24"/>
              </w:rPr>
              <w:t>Vedėjas bendrajame ar metodiniame skyriuje</w:t>
            </w:r>
            <w:r w:rsidR="00924675">
              <w:rPr>
                <w:rFonts w:ascii="Times New Roman" w:eastAsia="Calibri" w:hAnsi="Times New Roman" w:cs="Times New Roman"/>
                <w:sz w:val="24"/>
                <w:szCs w:val="24"/>
              </w:rPr>
              <w:t>, p</w:t>
            </w:r>
            <w:r w:rsidR="00924675" w:rsidRPr="00924675">
              <w:rPr>
                <w:rFonts w:ascii="Times New Roman" w:eastAsia="Calibri" w:hAnsi="Times New Roman" w:cs="Times New Roman"/>
                <w:sz w:val="24"/>
                <w:szCs w:val="24"/>
                <w:lang w:val="pt-BR"/>
              </w:rPr>
              <w:t>atarėjas vadovybei</w:t>
            </w:r>
          </w:p>
        </w:tc>
      </w:tr>
      <w:tr w:rsidR="00B36E2A" w:rsidRPr="00861397" w14:paraId="69197C69" w14:textId="77777777" w:rsidTr="00D25A58">
        <w:tc>
          <w:tcPr>
            <w:tcW w:w="1129" w:type="dxa"/>
          </w:tcPr>
          <w:p w14:paraId="59A5C2CB"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7</w:t>
            </w:r>
          </w:p>
        </w:tc>
        <w:tc>
          <w:tcPr>
            <w:tcW w:w="8221" w:type="dxa"/>
          </w:tcPr>
          <w:p w14:paraId="472ECA73" w14:textId="090913A4"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Vedėjas teritoriniame skyriuje</w:t>
            </w:r>
            <w:r w:rsidR="0053236A">
              <w:rPr>
                <w:rFonts w:ascii="Times New Roman" w:eastAsia="Calibri" w:hAnsi="Times New Roman" w:cs="Times New Roman"/>
                <w:sz w:val="24"/>
                <w:szCs w:val="24"/>
              </w:rPr>
              <w:t>, vyresnysis patarėjas</w:t>
            </w:r>
          </w:p>
        </w:tc>
      </w:tr>
      <w:tr w:rsidR="00B36E2A" w:rsidRPr="00861397" w14:paraId="1B6E0EAA" w14:textId="77777777" w:rsidTr="00D25A58">
        <w:tc>
          <w:tcPr>
            <w:tcW w:w="1129" w:type="dxa"/>
          </w:tcPr>
          <w:p w14:paraId="11C6B1CC"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6</w:t>
            </w:r>
          </w:p>
        </w:tc>
        <w:tc>
          <w:tcPr>
            <w:tcW w:w="8221" w:type="dxa"/>
          </w:tcPr>
          <w:p w14:paraId="0E9F96EF" w14:textId="63CFC000" w:rsidR="00B36E2A" w:rsidRPr="00924675" w:rsidRDefault="00924675" w:rsidP="008B4AD2">
            <w:pPr>
              <w:jc w:val="center"/>
              <w:rPr>
                <w:rFonts w:ascii="Times New Roman" w:eastAsia="Calibri" w:hAnsi="Times New Roman" w:cs="Times New Roman"/>
                <w:sz w:val="24"/>
                <w:szCs w:val="24"/>
                <w:lang w:val="pt-BR"/>
              </w:rPr>
            </w:pPr>
            <w:r w:rsidRPr="00924675">
              <w:rPr>
                <w:rFonts w:ascii="Times New Roman" w:eastAsia="Calibri" w:hAnsi="Times New Roman" w:cs="Times New Roman"/>
                <w:sz w:val="24"/>
                <w:szCs w:val="24"/>
                <w:lang w:val="pt-BR"/>
              </w:rPr>
              <w:t>Patarėjas bendrajame</w:t>
            </w:r>
            <w:r w:rsidR="00DC1A57">
              <w:rPr>
                <w:rFonts w:ascii="Times New Roman" w:eastAsia="Calibri" w:hAnsi="Times New Roman" w:cs="Times New Roman"/>
                <w:sz w:val="24"/>
                <w:szCs w:val="24"/>
                <w:lang w:val="pt-BR"/>
              </w:rPr>
              <w:t>,</w:t>
            </w:r>
            <w:r w:rsidR="0045032F">
              <w:rPr>
                <w:rFonts w:ascii="Times New Roman" w:eastAsia="Calibri" w:hAnsi="Times New Roman" w:cs="Times New Roman"/>
                <w:sz w:val="24"/>
                <w:szCs w:val="24"/>
                <w:lang w:val="pt-BR"/>
              </w:rPr>
              <w:t xml:space="preserve"> </w:t>
            </w:r>
            <w:r w:rsidRPr="00924675">
              <w:rPr>
                <w:rFonts w:ascii="Times New Roman" w:eastAsia="Calibri" w:hAnsi="Times New Roman" w:cs="Times New Roman"/>
                <w:sz w:val="24"/>
                <w:szCs w:val="24"/>
                <w:lang w:val="pt-BR"/>
              </w:rPr>
              <w:t xml:space="preserve">metodiniame </w:t>
            </w:r>
            <w:r w:rsidR="00DC1A57">
              <w:rPr>
                <w:rFonts w:ascii="Times New Roman" w:eastAsia="Calibri" w:hAnsi="Times New Roman" w:cs="Times New Roman"/>
                <w:sz w:val="24"/>
                <w:szCs w:val="24"/>
                <w:lang w:val="pt-BR"/>
              </w:rPr>
              <w:t xml:space="preserve">ar teritoriniame </w:t>
            </w:r>
            <w:r w:rsidRPr="00924675">
              <w:rPr>
                <w:rFonts w:ascii="Times New Roman" w:eastAsia="Calibri" w:hAnsi="Times New Roman" w:cs="Times New Roman"/>
                <w:sz w:val="24"/>
                <w:szCs w:val="24"/>
                <w:lang w:val="pt-BR"/>
              </w:rPr>
              <w:t>skyriuje</w:t>
            </w:r>
          </w:p>
        </w:tc>
      </w:tr>
      <w:tr w:rsidR="00B36E2A" w:rsidRPr="00FC073F" w14:paraId="72C6208F" w14:textId="77777777" w:rsidTr="00D25A58">
        <w:tc>
          <w:tcPr>
            <w:tcW w:w="1129" w:type="dxa"/>
          </w:tcPr>
          <w:p w14:paraId="6835604E"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5</w:t>
            </w:r>
          </w:p>
        </w:tc>
        <w:tc>
          <w:tcPr>
            <w:tcW w:w="8221" w:type="dxa"/>
          </w:tcPr>
          <w:p w14:paraId="62BC744A" w14:textId="3044471B" w:rsidR="00B36E2A" w:rsidRPr="00924675" w:rsidRDefault="00924675" w:rsidP="008B4AD2">
            <w:pPr>
              <w:jc w:val="center"/>
              <w:rPr>
                <w:rFonts w:ascii="Times New Roman" w:eastAsia="Calibri" w:hAnsi="Times New Roman" w:cs="Times New Roman"/>
                <w:sz w:val="24"/>
                <w:szCs w:val="24"/>
              </w:rPr>
            </w:pPr>
            <w:r w:rsidRPr="00924675">
              <w:rPr>
                <w:rFonts w:ascii="Times New Roman" w:eastAsia="Calibri" w:hAnsi="Times New Roman" w:cs="Times New Roman"/>
                <w:sz w:val="24"/>
                <w:szCs w:val="24"/>
              </w:rPr>
              <w:t>Vyriausiasis specialistas</w:t>
            </w:r>
            <w:r>
              <w:rPr>
                <w:rFonts w:ascii="Times New Roman" w:eastAsia="Calibri" w:hAnsi="Times New Roman" w:cs="Times New Roman"/>
                <w:sz w:val="24"/>
                <w:szCs w:val="24"/>
              </w:rPr>
              <w:t xml:space="preserve"> </w:t>
            </w:r>
            <w:r w:rsidRPr="00924675">
              <w:rPr>
                <w:rFonts w:ascii="Times New Roman" w:eastAsia="Calibri" w:hAnsi="Times New Roman" w:cs="Times New Roman"/>
                <w:sz w:val="24"/>
                <w:szCs w:val="24"/>
              </w:rPr>
              <w:t>(didesnės atsakomybės nevienarūšės funkcijos, susijusios su politikos įgyvendinimu, duomenų surinkimu, kaupimu, apdorojimu, tvarkymu, apibendrinimų, pasiūlymų ir išvadų teikimu)</w:t>
            </w:r>
          </w:p>
        </w:tc>
      </w:tr>
      <w:tr w:rsidR="00B36E2A" w:rsidRPr="00FC073F" w14:paraId="1DD0AB41" w14:textId="77777777" w:rsidTr="00D25A58">
        <w:tc>
          <w:tcPr>
            <w:tcW w:w="1129" w:type="dxa"/>
          </w:tcPr>
          <w:p w14:paraId="35DBFA72"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4</w:t>
            </w:r>
          </w:p>
        </w:tc>
        <w:tc>
          <w:tcPr>
            <w:tcW w:w="8221" w:type="dxa"/>
          </w:tcPr>
          <w:p w14:paraId="5323C1DA" w14:textId="168371AB"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Vyriausiasis specialistas</w:t>
            </w:r>
            <w:r w:rsidR="00F52E55">
              <w:rPr>
                <w:rFonts w:ascii="Times New Roman" w:eastAsia="Calibri" w:hAnsi="Times New Roman" w:cs="Times New Roman"/>
                <w:sz w:val="24"/>
                <w:szCs w:val="24"/>
              </w:rPr>
              <w:t xml:space="preserve"> (funkcijos, susijusios su turto valdymu, finansų apskaita, viešaisiais pirkimais, informacinėmis technologijomis ir kitos bendro pobūdžio funkcijos)</w:t>
            </w:r>
            <w:r w:rsidRPr="00B36E2A">
              <w:rPr>
                <w:rFonts w:ascii="Times New Roman" w:eastAsia="Calibri" w:hAnsi="Times New Roman" w:cs="Times New Roman"/>
                <w:sz w:val="24"/>
                <w:szCs w:val="24"/>
              </w:rPr>
              <w:t>; vyriausiasis agronomas; vyriausiasis mechanikas</w:t>
            </w:r>
          </w:p>
        </w:tc>
      </w:tr>
      <w:tr w:rsidR="00B36E2A" w:rsidRPr="00B36E2A" w14:paraId="78ECF6B7" w14:textId="77777777" w:rsidTr="00D25A58">
        <w:tc>
          <w:tcPr>
            <w:tcW w:w="1129" w:type="dxa"/>
          </w:tcPr>
          <w:p w14:paraId="69469508"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3</w:t>
            </w:r>
          </w:p>
        </w:tc>
        <w:tc>
          <w:tcPr>
            <w:tcW w:w="8221" w:type="dxa"/>
          </w:tcPr>
          <w:p w14:paraId="53D04B7E"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Vyresnysis specialistas; vyresnysis agronomas; vyresnysis mechanikas</w:t>
            </w:r>
          </w:p>
        </w:tc>
      </w:tr>
      <w:tr w:rsidR="00B36E2A" w:rsidRPr="00B36E2A" w14:paraId="16853DDE" w14:textId="77777777" w:rsidTr="00D25A58">
        <w:tc>
          <w:tcPr>
            <w:tcW w:w="1129" w:type="dxa"/>
          </w:tcPr>
          <w:p w14:paraId="35C1B16F"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2</w:t>
            </w:r>
          </w:p>
        </w:tc>
        <w:tc>
          <w:tcPr>
            <w:tcW w:w="8221" w:type="dxa"/>
          </w:tcPr>
          <w:p w14:paraId="62C0B8FA"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Specialistas; agronomas; mechanikas</w:t>
            </w:r>
          </w:p>
        </w:tc>
      </w:tr>
      <w:tr w:rsidR="00B36E2A" w:rsidRPr="00FC073F" w14:paraId="6332B848" w14:textId="77777777" w:rsidTr="00D25A58">
        <w:tc>
          <w:tcPr>
            <w:tcW w:w="1129" w:type="dxa"/>
          </w:tcPr>
          <w:p w14:paraId="10A32878" w14:textId="77777777" w:rsidR="00B36E2A" w:rsidRPr="00B36E2A" w:rsidRDefault="00B36E2A" w:rsidP="008B4AD2">
            <w:pPr>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1</w:t>
            </w:r>
          </w:p>
        </w:tc>
        <w:tc>
          <w:tcPr>
            <w:tcW w:w="8221" w:type="dxa"/>
          </w:tcPr>
          <w:p w14:paraId="5E544D9F" w14:textId="77777777" w:rsidR="00B36E2A" w:rsidRPr="00B36E2A" w:rsidRDefault="00B36E2A" w:rsidP="008B4AD2">
            <w:pPr>
              <w:spacing w:after="160" w:line="256" w:lineRule="auto"/>
              <w:jc w:val="center"/>
              <w:rPr>
                <w:rFonts w:ascii="Times New Roman" w:eastAsia="Calibri" w:hAnsi="Times New Roman" w:cs="Times New Roman"/>
                <w:sz w:val="24"/>
                <w:szCs w:val="24"/>
              </w:rPr>
            </w:pPr>
            <w:r w:rsidRPr="00B36E2A">
              <w:rPr>
                <w:rFonts w:ascii="Times New Roman" w:eastAsia="Calibri" w:hAnsi="Times New Roman" w:cs="Times New Roman"/>
                <w:sz w:val="24"/>
                <w:szCs w:val="24"/>
              </w:rPr>
              <w:t>Pagal darbo sutartį dirbantis kvalifikuotas darbuotojas (C lygio)</w:t>
            </w:r>
          </w:p>
        </w:tc>
      </w:tr>
    </w:tbl>
    <w:p w14:paraId="63FC79FD" w14:textId="77777777" w:rsidR="005201B7" w:rsidRPr="00132AB5" w:rsidRDefault="005201B7" w:rsidP="008B4AD2">
      <w:pPr>
        <w:tabs>
          <w:tab w:val="left" w:pos="3900"/>
        </w:tabs>
        <w:spacing w:after="0" w:line="240" w:lineRule="auto"/>
        <w:ind w:right="49"/>
        <w:jc w:val="center"/>
        <w:rPr>
          <w:rFonts w:ascii="Times New Roman" w:hAnsi="Times New Roman" w:cs="Times New Roman"/>
          <w:b/>
          <w:bCs/>
          <w:sz w:val="24"/>
          <w:szCs w:val="24"/>
          <w:lang w:val="lt-LT"/>
        </w:rPr>
      </w:pPr>
    </w:p>
    <w:p w14:paraId="7674BA59" w14:textId="77777777" w:rsidR="005B1A3A" w:rsidRPr="005B1A3A" w:rsidRDefault="005B1A3A" w:rsidP="008B4AD2">
      <w:pPr>
        <w:tabs>
          <w:tab w:val="left" w:pos="3900"/>
        </w:tabs>
        <w:spacing w:after="0" w:line="240" w:lineRule="auto"/>
        <w:ind w:right="49"/>
        <w:jc w:val="center"/>
        <w:rPr>
          <w:rFonts w:ascii="Times New Roman" w:hAnsi="Times New Roman" w:cs="Times New Roman"/>
          <w:b/>
          <w:bCs/>
          <w:sz w:val="24"/>
          <w:szCs w:val="24"/>
          <w:lang w:val="pt-BR"/>
        </w:rPr>
      </w:pPr>
      <w:r w:rsidRPr="005B1A3A">
        <w:rPr>
          <w:rFonts w:ascii="Times New Roman" w:hAnsi="Times New Roman" w:cs="Times New Roman"/>
          <w:b/>
          <w:bCs/>
          <w:sz w:val="24"/>
          <w:szCs w:val="24"/>
          <w:lang w:val="pt-BR"/>
        </w:rPr>
        <w:t>_________________________</w:t>
      </w:r>
    </w:p>
    <w:p w14:paraId="37B41A87" w14:textId="77777777" w:rsidR="005201B7" w:rsidRPr="005B1A3A" w:rsidRDefault="005201B7" w:rsidP="008B4AD2">
      <w:pPr>
        <w:tabs>
          <w:tab w:val="left" w:pos="3900"/>
        </w:tabs>
        <w:spacing w:after="0" w:line="240" w:lineRule="auto"/>
        <w:ind w:right="49"/>
        <w:jc w:val="center"/>
        <w:rPr>
          <w:rFonts w:ascii="Times New Roman" w:hAnsi="Times New Roman" w:cs="Times New Roman"/>
          <w:b/>
          <w:bCs/>
          <w:sz w:val="24"/>
          <w:szCs w:val="24"/>
          <w:lang w:val="pt-BR"/>
        </w:rPr>
      </w:pPr>
    </w:p>
    <w:p w14:paraId="7912FA47" w14:textId="77777777" w:rsidR="005201B7" w:rsidRPr="00132AB5" w:rsidRDefault="005201B7" w:rsidP="008B4AD2">
      <w:pPr>
        <w:tabs>
          <w:tab w:val="left" w:pos="3900"/>
        </w:tabs>
        <w:spacing w:after="0" w:line="240" w:lineRule="auto"/>
        <w:ind w:right="49"/>
        <w:jc w:val="center"/>
        <w:rPr>
          <w:rFonts w:ascii="Times New Roman" w:hAnsi="Times New Roman" w:cs="Times New Roman"/>
          <w:b/>
          <w:bCs/>
          <w:sz w:val="24"/>
          <w:szCs w:val="24"/>
          <w:lang w:val="lt-LT"/>
        </w:rPr>
      </w:pPr>
    </w:p>
    <w:p w14:paraId="0DF4E37E" w14:textId="77777777" w:rsidR="005201B7" w:rsidRPr="00132AB5" w:rsidRDefault="005201B7" w:rsidP="008B4AD2">
      <w:pPr>
        <w:tabs>
          <w:tab w:val="left" w:pos="3900"/>
        </w:tabs>
        <w:spacing w:after="0" w:line="240" w:lineRule="auto"/>
        <w:ind w:right="49"/>
        <w:jc w:val="center"/>
        <w:rPr>
          <w:rFonts w:ascii="Times New Roman" w:hAnsi="Times New Roman" w:cs="Times New Roman"/>
          <w:b/>
          <w:bCs/>
          <w:sz w:val="24"/>
          <w:szCs w:val="24"/>
          <w:lang w:val="lt-LT"/>
        </w:rPr>
      </w:pPr>
    </w:p>
    <w:p w14:paraId="446DDAB5" w14:textId="77777777" w:rsidR="005201B7" w:rsidRPr="00132AB5" w:rsidRDefault="005201B7" w:rsidP="008B4AD2">
      <w:pPr>
        <w:tabs>
          <w:tab w:val="left" w:pos="3900"/>
        </w:tabs>
        <w:spacing w:after="0" w:line="240" w:lineRule="auto"/>
        <w:ind w:right="49"/>
        <w:jc w:val="center"/>
        <w:rPr>
          <w:rFonts w:ascii="Times New Roman" w:hAnsi="Times New Roman" w:cs="Times New Roman"/>
          <w:b/>
          <w:bCs/>
          <w:sz w:val="24"/>
          <w:szCs w:val="24"/>
          <w:lang w:val="lt-LT"/>
        </w:rPr>
      </w:pPr>
    </w:p>
    <w:p w14:paraId="5EF438DE" w14:textId="77777777" w:rsidR="005201B7" w:rsidRPr="00132AB5" w:rsidRDefault="005201B7" w:rsidP="008B4AD2">
      <w:pPr>
        <w:tabs>
          <w:tab w:val="left" w:pos="3900"/>
        </w:tabs>
        <w:spacing w:after="0" w:line="240" w:lineRule="auto"/>
        <w:ind w:right="49"/>
        <w:jc w:val="center"/>
        <w:rPr>
          <w:rFonts w:ascii="Times New Roman" w:hAnsi="Times New Roman" w:cs="Times New Roman"/>
          <w:b/>
          <w:bCs/>
          <w:sz w:val="24"/>
          <w:szCs w:val="24"/>
          <w:lang w:val="lt-LT"/>
        </w:rPr>
      </w:pPr>
    </w:p>
    <w:p w14:paraId="789CF1DC" w14:textId="77777777" w:rsidR="005201B7" w:rsidRPr="00132AB5" w:rsidRDefault="005201B7" w:rsidP="008B4AD2">
      <w:pPr>
        <w:tabs>
          <w:tab w:val="left" w:pos="3900"/>
        </w:tabs>
        <w:spacing w:after="0" w:line="240" w:lineRule="auto"/>
        <w:ind w:right="49"/>
        <w:jc w:val="center"/>
        <w:rPr>
          <w:rFonts w:ascii="Times New Roman" w:hAnsi="Times New Roman" w:cs="Times New Roman"/>
          <w:b/>
          <w:bCs/>
          <w:sz w:val="24"/>
          <w:szCs w:val="24"/>
          <w:lang w:val="lt-LT"/>
        </w:rPr>
      </w:pPr>
    </w:p>
    <w:p w14:paraId="2DF74B95" w14:textId="77777777" w:rsidR="005201B7" w:rsidRPr="00132AB5" w:rsidRDefault="005201B7" w:rsidP="008B4AD2">
      <w:pPr>
        <w:tabs>
          <w:tab w:val="left" w:pos="3900"/>
        </w:tabs>
        <w:spacing w:after="0" w:line="240" w:lineRule="auto"/>
        <w:ind w:right="49"/>
        <w:jc w:val="center"/>
        <w:rPr>
          <w:rFonts w:ascii="Times New Roman" w:hAnsi="Times New Roman" w:cs="Times New Roman"/>
          <w:b/>
          <w:bCs/>
          <w:sz w:val="24"/>
          <w:szCs w:val="24"/>
          <w:lang w:val="lt-LT"/>
        </w:rPr>
      </w:pPr>
    </w:p>
    <w:p w14:paraId="4CA6697C" w14:textId="77777777" w:rsidR="005201B7" w:rsidRPr="00132AB5" w:rsidRDefault="005201B7" w:rsidP="008B4AD2">
      <w:pPr>
        <w:tabs>
          <w:tab w:val="left" w:pos="3900"/>
        </w:tabs>
        <w:spacing w:after="0" w:line="240" w:lineRule="auto"/>
        <w:ind w:right="49"/>
        <w:jc w:val="center"/>
        <w:rPr>
          <w:rFonts w:ascii="Times New Roman" w:hAnsi="Times New Roman" w:cs="Times New Roman"/>
          <w:b/>
          <w:bCs/>
          <w:sz w:val="24"/>
          <w:szCs w:val="24"/>
          <w:lang w:val="lt-LT"/>
        </w:rPr>
      </w:pPr>
    </w:p>
    <w:p w14:paraId="7F6947AA" w14:textId="77777777" w:rsidR="005201B7" w:rsidRDefault="005201B7" w:rsidP="008B4AD2">
      <w:pPr>
        <w:tabs>
          <w:tab w:val="left" w:pos="3900"/>
        </w:tabs>
        <w:spacing w:after="0" w:line="240" w:lineRule="auto"/>
        <w:ind w:right="49"/>
        <w:jc w:val="center"/>
        <w:rPr>
          <w:rFonts w:ascii="Times New Roman" w:hAnsi="Times New Roman" w:cs="Times New Roman"/>
          <w:b/>
          <w:bCs/>
          <w:sz w:val="24"/>
          <w:szCs w:val="24"/>
          <w:lang w:val="lt-LT"/>
        </w:rPr>
      </w:pPr>
    </w:p>
    <w:p w14:paraId="01F53BF4" w14:textId="77777777" w:rsidR="00F4188C" w:rsidRPr="00132AB5" w:rsidRDefault="00F4188C" w:rsidP="008B4AD2">
      <w:pPr>
        <w:tabs>
          <w:tab w:val="left" w:pos="3900"/>
        </w:tabs>
        <w:spacing w:after="0" w:line="240" w:lineRule="auto"/>
        <w:ind w:right="49"/>
        <w:jc w:val="center"/>
        <w:rPr>
          <w:rFonts w:ascii="Times New Roman" w:hAnsi="Times New Roman" w:cs="Times New Roman"/>
          <w:b/>
          <w:bCs/>
          <w:sz w:val="24"/>
          <w:szCs w:val="24"/>
          <w:lang w:val="lt-LT"/>
        </w:rPr>
      </w:pPr>
    </w:p>
    <w:p w14:paraId="6A0D24EC" w14:textId="77777777" w:rsidR="005201B7" w:rsidRPr="00132AB5" w:rsidRDefault="005201B7" w:rsidP="008B4AD2">
      <w:pPr>
        <w:tabs>
          <w:tab w:val="left" w:pos="3900"/>
        </w:tabs>
        <w:spacing w:after="0" w:line="240" w:lineRule="auto"/>
        <w:ind w:right="49"/>
        <w:jc w:val="center"/>
        <w:rPr>
          <w:rFonts w:ascii="Times New Roman" w:hAnsi="Times New Roman" w:cs="Times New Roman"/>
          <w:b/>
          <w:bCs/>
          <w:sz w:val="24"/>
          <w:szCs w:val="24"/>
          <w:lang w:val="lt-LT"/>
        </w:rPr>
      </w:pPr>
    </w:p>
    <w:p w14:paraId="7B95CB74" w14:textId="77777777" w:rsidR="005201B7" w:rsidRDefault="005201B7" w:rsidP="008B4AD2">
      <w:pPr>
        <w:tabs>
          <w:tab w:val="left" w:pos="3900"/>
        </w:tabs>
        <w:spacing w:after="0" w:line="240" w:lineRule="auto"/>
        <w:ind w:right="49"/>
        <w:jc w:val="center"/>
        <w:rPr>
          <w:rFonts w:ascii="Times New Roman" w:hAnsi="Times New Roman" w:cs="Times New Roman"/>
          <w:b/>
          <w:bCs/>
          <w:sz w:val="24"/>
          <w:szCs w:val="24"/>
          <w:lang w:val="lt-LT"/>
        </w:rPr>
      </w:pPr>
    </w:p>
    <w:p w14:paraId="368237F9" w14:textId="77777777" w:rsidR="00EA37B8" w:rsidRDefault="00EA37B8" w:rsidP="008B4AD2">
      <w:pPr>
        <w:tabs>
          <w:tab w:val="left" w:pos="3900"/>
        </w:tabs>
        <w:spacing w:after="0" w:line="240" w:lineRule="auto"/>
        <w:ind w:right="49"/>
        <w:jc w:val="center"/>
        <w:rPr>
          <w:rFonts w:ascii="Times New Roman" w:hAnsi="Times New Roman" w:cs="Times New Roman"/>
          <w:b/>
          <w:bCs/>
          <w:sz w:val="24"/>
          <w:szCs w:val="24"/>
          <w:lang w:val="lt-LT"/>
        </w:rPr>
      </w:pPr>
    </w:p>
    <w:p w14:paraId="6374882A" w14:textId="77777777" w:rsidR="00EA37B8" w:rsidRDefault="00EA37B8" w:rsidP="008B4AD2">
      <w:pPr>
        <w:tabs>
          <w:tab w:val="left" w:pos="3900"/>
        </w:tabs>
        <w:spacing w:after="0" w:line="240" w:lineRule="auto"/>
        <w:ind w:right="49"/>
        <w:jc w:val="center"/>
        <w:rPr>
          <w:rFonts w:ascii="Times New Roman" w:hAnsi="Times New Roman" w:cs="Times New Roman"/>
          <w:b/>
          <w:bCs/>
          <w:sz w:val="24"/>
          <w:szCs w:val="24"/>
          <w:lang w:val="lt-LT"/>
        </w:rPr>
      </w:pPr>
    </w:p>
    <w:p w14:paraId="602D40F5" w14:textId="77777777" w:rsidR="00EA37B8" w:rsidRPr="00132AB5" w:rsidRDefault="00EA37B8" w:rsidP="008B4AD2">
      <w:pPr>
        <w:tabs>
          <w:tab w:val="left" w:pos="3900"/>
        </w:tabs>
        <w:spacing w:after="0" w:line="240" w:lineRule="auto"/>
        <w:ind w:right="49"/>
        <w:jc w:val="center"/>
        <w:rPr>
          <w:rFonts w:ascii="Times New Roman" w:hAnsi="Times New Roman" w:cs="Times New Roman"/>
          <w:b/>
          <w:bCs/>
          <w:sz w:val="24"/>
          <w:szCs w:val="24"/>
          <w:lang w:val="lt-LT"/>
        </w:rPr>
      </w:pPr>
    </w:p>
    <w:p w14:paraId="44784380" w14:textId="77777777" w:rsidR="00C3737A" w:rsidRDefault="00C3737A" w:rsidP="008B4AD2">
      <w:pPr>
        <w:spacing w:after="0"/>
        <w:ind w:left="5528"/>
        <w:rPr>
          <w:rFonts w:ascii="Times New Roman" w:hAnsi="Times New Roman" w:cs="Times New Roman"/>
          <w:sz w:val="24"/>
          <w:szCs w:val="24"/>
          <w:lang w:val="lt-LT"/>
        </w:rPr>
      </w:pPr>
    </w:p>
    <w:p w14:paraId="374541C9" w14:textId="77777777" w:rsidR="005B1A3A" w:rsidRDefault="005B1A3A" w:rsidP="008B4AD2">
      <w:pPr>
        <w:spacing w:after="0"/>
        <w:ind w:left="5528"/>
        <w:rPr>
          <w:rFonts w:ascii="Times New Roman" w:hAnsi="Times New Roman" w:cs="Times New Roman"/>
          <w:sz w:val="24"/>
          <w:szCs w:val="24"/>
          <w:lang w:val="lt-LT"/>
        </w:rPr>
      </w:pPr>
    </w:p>
    <w:p w14:paraId="10422906" w14:textId="54C26FD3" w:rsidR="00EA37B8" w:rsidRPr="00EA37B8" w:rsidRDefault="00EA37B8" w:rsidP="008B4AD2">
      <w:pPr>
        <w:spacing w:after="0"/>
        <w:ind w:left="5528"/>
        <w:rPr>
          <w:rFonts w:ascii="Times New Roman" w:hAnsi="Times New Roman" w:cs="Times New Roman"/>
          <w:sz w:val="24"/>
          <w:szCs w:val="24"/>
          <w:lang w:val="lt-LT"/>
        </w:rPr>
      </w:pPr>
      <w:r w:rsidRPr="00EA37B8">
        <w:rPr>
          <w:rFonts w:ascii="Times New Roman" w:hAnsi="Times New Roman" w:cs="Times New Roman"/>
          <w:sz w:val="24"/>
          <w:szCs w:val="24"/>
          <w:lang w:val="lt-LT"/>
        </w:rPr>
        <w:t xml:space="preserve">Valstybinės augalininkystės tarnybos prie Žemės ūkio ministerijos darbo apmokėjimo sistemos </w:t>
      </w:r>
    </w:p>
    <w:p w14:paraId="552C7417" w14:textId="77777777" w:rsidR="00EA37B8" w:rsidRPr="00EA37B8" w:rsidRDefault="00EA37B8" w:rsidP="008B4AD2">
      <w:pPr>
        <w:spacing w:after="0"/>
        <w:ind w:left="5528"/>
        <w:rPr>
          <w:rFonts w:ascii="Times New Roman" w:hAnsi="Times New Roman" w:cs="Times New Roman"/>
          <w:sz w:val="24"/>
          <w:szCs w:val="24"/>
          <w:lang w:val="lt-LT"/>
        </w:rPr>
      </w:pPr>
      <w:r w:rsidRPr="00EA37B8">
        <w:rPr>
          <w:rFonts w:ascii="Times New Roman" w:hAnsi="Times New Roman" w:cs="Times New Roman"/>
          <w:sz w:val="24"/>
          <w:szCs w:val="24"/>
          <w:lang w:val="lt-LT"/>
        </w:rPr>
        <w:t>2 priedas</w:t>
      </w:r>
    </w:p>
    <w:p w14:paraId="256E76F1" w14:textId="77777777" w:rsidR="00EA37B8" w:rsidRPr="00EA37B8" w:rsidRDefault="00EA37B8" w:rsidP="008B4AD2">
      <w:pPr>
        <w:spacing w:after="0"/>
        <w:ind w:left="5528"/>
        <w:rPr>
          <w:rFonts w:ascii="Times New Roman" w:hAnsi="Times New Roman" w:cs="Times New Roman"/>
          <w:sz w:val="24"/>
          <w:szCs w:val="24"/>
          <w:lang w:val="lt-LT"/>
        </w:rPr>
      </w:pPr>
    </w:p>
    <w:p w14:paraId="0FDA7FD8" w14:textId="77777777" w:rsidR="00BE321B" w:rsidRPr="00BE321B" w:rsidRDefault="00BE321B" w:rsidP="008B4AD2">
      <w:pPr>
        <w:spacing w:after="0"/>
        <w:ind w:left="5528"/>
        <w:rPr>
          <w:rFonts w:ascii="Times New Roman" w:hAnsi="Times New Roman" w:cs="Times New Roman"/>
          <w:sz w:val="24"/>
          <w:szCs w:val="24"/>
          <w:lang w:val="lt-LT"/>
        </w:rPr>
      </w:pPr>
    </w:p>
    <w:p w14:paraId="4C673312" w14:textId="77777777" w:rsidR="00BE321B" w:rsidRPr="00BE321B" w:rsidRDefault="00BE321B" w:rsidP="008B4AD2">
      <w:pPr>
        <w:jc w:val="center"/>
        <w:rPr>
          <w:rFonts w:ascii="Times New Roman" w:hAnsi="Times New Roman" w:cs="Times New Roman"/>
          <w:b/>
          <w:bCs/>
          <w:sz w:val="24"/>
          <w:szCs w:val="24"/>
          <w:lang w:val="lt-LT"/>
        </w:rPr>
      </w:pPr>
      <w:r w:rsidRPr="00BE321B">
        <w:rPr>
          <w:rFonts w:ascii="Times New Roman" w:hAnsi="Times New Roman" w:cs="Times New Roman"/>
          <w:b/>
          <w:bCs/>
          <w:sz w:val="24"/>
          <w:szCs w:val="24"/>
          <w:lang w:val="lt-LT"/>
        </w:rPr>
        <w:t>VALSTYBINĖS AUGALININKYSTĖS TARNYBOS PRIE ŽEMĖS ŪKIO MINISTERIJOS PAREIGYBIŲ PRISKYRIMO LYGIAMS KRITERIJAI</w:t>
      </w:r>
    </w:p>
    <w:p w14:paraId="2E1F1CD2" w14:textId="77777777" w:rsidR="00BE321B" w:rsidRPr="00BE321B" w:rsidRDefault="00BE321B" w:rsidP="008B4AD2">
      <w:pPr>
        <w:jc w:val="cente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88"/>
        <w:gridCol w:w="8362"/>
      </w:tblGrid>
      <w:tr w:rsidR="00BE321B" w:rsidRPr="00E44D6B" w14:paraId="286EDE1F" w14:textId="77777777" w:rsidTr="00D25A58">
        <w:tc>
          <w:tcPr>
            <w:tcW w:w="988" w:type="dxa"/>
          </w:tcPr>
          <w:p w14:paraId="7AA1719D" w14:textId="77777777" w:rsidR="00BE321B" w:rsidRPr="00E44D6B" w:rsidRDefault="00BE321B" w:rsidP="008B4AD2">
            <w:pPr>
              <w:jc w:val="center"/>
              <w:rPr>
                <w:rFonts w:ascii="Times New Roman" w:hAnsi="Times New Roman" w:cs="Times New Roman"/>
                <w:b/>
                <w:bCs/>
                <w:sz w:val="24"/>
                <w:szCs w:val="24"/>
              </w:rPr>
            </w:pPr>
            <w:bookmarkStart w:id="5" w:name="_Hlk145430437"/>
            <w:r w:rsidRPr="00E44D6B">
              <w:rPr>
                <w:rFonts w:ascii="Times New Roman" w:hAnsi="Times New Roman" w:cs="Times New Roman"/>
                <w:b/>
                <w:bCs/>
                <w:sz w:val="24"/>
                <w:szCs w:val="24"/>
              </w:rPr>
              <w:t>Lygis</w:t>
            </w:r>
          </w:p>
        </w:tc>
        <w:tc>
          <w:tcPr>
            <w:tcW w:w="8362" w:type="dxa"/>
          </w:tcPr>
          <w:p w14:paraId="1E907F43" w14:textId="77777777" w:rsidR="00BE321B" w:rsidRPr="00E44D6B" w:rsidRDefault="00BE321B" w:rsidP="008B4AD2">
            <w:pPr>
              <w:jc w:val="center"/>
              <w:rPr>
                <w:rFonts w:ascii="Times New Roman" w:hAnsi="Times New Roman" w:cs="Times New Roman"/>
                <w:b/>
                <w:bCs/>
                <w:sz w:val="24"/>
                <w:szCs w:val="24"/>
              </w:rPr>
            </w:pPr>
            <w:r w:rsidRPr="00E44D6B">
              <w:rPr>
                <w:rFonts w:ascii="Times New Roman" w:hAnsi="Times New Roman" w:cs="Times New Roman"/>
                <w:b/>
                <w:bCs/>
                <w:sz w:val="24"/>
                <w:szCs w:val="24"/>
              </w:rPr>
              <w:t>Pareigybių priskyrimo lygiams kriterijai</w:t>
            </w:r>
          </w:p>
        </w:tc>
      </w:tr>
      <w:tr w:rsidR="00BE321B" w:rsidRPr="00FC073F" w14:paraId="6182A061" w14:textId="77777777" w:rsidTr="00D25A58">
        <w:tc>
          <w:tcPr>
            <w:tcW w:w="988" w:type="dxa"/>
          </w:tcPr>
          <w:p w14:paraId="404C0841"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10</w:t>
            </w:r>
          </w:p>
        </w:tc>
        <w:tc>
          <w:tcPr>
            <w:tcW w:w="8362" w:type="dxa"/>
          </w:tcPr>
          <w:p w14:paraId="3FE579E8"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Atsakomybė už valstybinės politikos įgyvendinimą įstaigai priskirtose srityse</w:t>
            </w:r>
          </w:p>
        </w:tc>
      </w:tr>
      <w:tr w:rsidR="00BE321B" w:rsidRPr="00FC073F" w14:paraId="3EFAC73F" w14:textId="77777777" w:rsidTr="00D25A58">
        <w:tc>
          <w:tcPr>
            <w:tcW w:w="988" w:type="dxa"/>
          </w:tcPr>
          <w:p w14:paraId="6B4FA70A"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9</w:t>
            </w:r>
          </w:p>
        </w:tc>
        <w:tc>
          <w:tcPr>
            <w:tcW w:w="8362" w:type="dxa"/>
          </w:tcPr>
          <w:p w14:paraId="69C829DC" w14:textId="77777777" w:rsidR="00BE321B" w:rsidRPr="00E44D6B" w:rsidRDefault="00BE321B" w:rsidP="008B4AD2">
            <w:pPr>
              <w:jc w:val="center"/>
              <w:rPr>
                <w:rFonts w:ascii="Times New Roman" w:hAnsi="Times New Roman" w:cs="Times New Roman"/>
                <w:sz w:val="24"/>
                <w:szCs w:val="24"/>
              </w:rPr>
            </w:pPr>
            <w:r w:rsidRPr="00E44D6B">
              <w:rPr>
                <w:rFonts w:ascii="Times New Roman" w:eastAsia="Times New Roman" w:hAnsi="Times New Roman" w:cs="Times New Roman"/>
                <w:sz w:val="24"/>
                <w:szCs w:val="24"/>
                <w:lang w:eastAsia="lt-LT"/>
              </w:rPr>
              <w:t>Įstaigos įgyvendinamos valstybės politikos priskirtose srityse užtikrinimas</w:t>
            </w:r>
          </w:p>
        </w:tc>
      </w:tr>
      <w:bookmarkEnd w:id="5"/>
      <w:tr w:rsidR="00BE321B" w:rsidRPr="00FC073F" w14:paraId="1EA50E14" w14:textId="77777777" w:rsidTr="00D25A58">
        <w:tc>
          <w:tcPr>
            <w:tcW w:w="988" w:type="dxa"/>
          </w:tcPr>
          <w:p w14:paraId="35BA8C10"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8</w:t>
            </w:r>
          </w:p>
        </w:tc>
        <w:tc>
          <w:tcPr>
            <w:tcW w:w="8362" w:type="dxa"/>
          </w:tcPr>
          <w:p w14:paraId="509C02ED" w14:textId="66C355CF" w:rsidR="00BE321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 xml:space="preserve">Vadovavimas įstaigos </w:t>
            </w:r>
            <w:r>
              <w:rPr>
                <w:rFonts w:ascii="Times New Roman" w:hAnsi="Times New Roman" w:cs="Times New Roman"/>
                <w:sz w:val="24"/>
                <w:szCs w:val="24"/>
              </w:rPr>
              <w:t>skyriui</w:t>
            </w:r>
            <w:r w:rsidR="00A1235C">
              <w:rPr>
                <w:rFonts w:ascii="Times New Roman" w:hAnsi="Times New Roman" w:cs="Times New Roman"/>
                <w:sz w:val="24"/>
                <w:szCs w:val="24"/>
              </w:rPr>
              <w:t>,</w:t>
            </w:r>
            <w:r>
              <w:rPr>
                <w:rFonts w:ascii="Times New Roman" w:hAnsi="Times New Roman" w:cs="Times New Roman"/>
                <w:sz w:val="24"/>
                <w:szCs w:val="24"/>
              </w:rPr>
              <w:t xml:space="preserve"> </w:t>
            </w:r>
            <w:r w:rsidRPr="00A559B5">
              <w:rPr>
                <w:rFonts w:ascii="TimesLT" w:eastAsia="Times New Roman" w:hAnsi="TimesLT" w:cs="Times New Roman"/>
                <w:sz w:val="24"/>
                <w:szCs w:val="20"/>
              </w:rPr>
              <w:t>vykdan</w:t>
            </w:r>
            <w:r>
              <w:rPr>
                <w:rFonts w:ascii="TimesLT" w:eastAsia="Times New Roman" w:hAnsi="TimesLT" w:cs="Times New Roman"/>
                <w:sz w:val="24"/>
                <w:szCs w:val="20"/>
              </w:rPr>
              <w:t>čiam</w:t>
            </w:r>
            <w:r w:rsidRPr="00A559B5">
              <w:rPr>
                <w:rFonts w:ascii="TimesLT" w:eastAsia="Times New Roman" w:hAnsi="TimesLT" w:cs="Times New Roman"/>
                <w:sz w:val="24"/>
                <w:szCs w:val="20"/>
              </w:rPr>
              <w:t xml:space="preserve"> funkcijas bendrosiose veiklos srityse</w:t>
            </w:r>
            <w:r w:rsidR="00FA0437">
              <w:rPr>
                <w:rFonts w:ascii="TimesLT" w:eastAsia="Times New Roman" w:hAnsi="TimesLT" w:cs="Times New Roman"/>
                <w:sz w:val="24"/>
                <w:szCs w:val="20"/>
              </w:rPr>
              <w:t>,</w:t>
            </w:r>
          </w:p>
          <w:p w14:paraId="0C291205" w14:textId="3405A96D"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 xml:space="preserve"> ar </w:t>
            </w:r>
            <w:r w:rsidR="00CC6477">
              <w:rPr>
                <w:rFonts w:ascii="Times New Roman" w:hAnsi="Times New Roman" w:cs="Times New Roman"/>
                <w:sz w:val="24"/>
                <w:szCs w:val="24"/>
              </w:rPr>
              <w:t xml:space="preserve">vadovavimas </w:t>
            </w:r>
            <w:r w:rsidR="00CC6477">
              <w:rPr>
                <w:rFonts w:ascii="TimesLT" w:eastAsia="Times New Roman" w:hAnsi="TimesLT" w:cs="Times New Roman"/>
                <w:sz w:val="24"/>
                <w:szCs w:val="20"/>
              </w:rPr>
              <w:t xml:space="preserve">metodiniam skyriui </w:t>
            </w:r>
            <w:r w:rsidR="00F52E55">
              <w:rPr>
                <w:rFonts w:ascii="TimesLT" w:eastAsia="Times New Roman" w:hAnsi="TimesLT" w:cs="Times New Roman"/>
                <w:sz w:val="24"/>
                <w:szCs w:val="20"/>
              </w:rPr>
              <w:t>arba aukščiausios</w:t>
            </w:r>
            <w:r w:rsidR="00F52E55" w:rsidRPr="004B112C">
              <w:rPr>
                <w:rFonts w:ascii="TimesLT" w:eastAsia="Times New Roman" w:hAnsi="TimesLT" w:cs="Times New Roman"/>
                <w:sz w:val="24"/>
                <w:szCs w:val="20"/>
              </w:rPr>
              <w:t xml:space="preserve"> kompetencijos ekspertas, gebantis savarankiškai rengti sudėtingiausius sprendimus ir / ar teikti pasiūlymus dėl politikos įgyvendinimo ir / ar prireikus konsultuoti vadovybę</w:t>
            </w:r>
          </w:p>
        </w:tc>
      </w:tr>
      <w:tr w:rsidR="00BE321B" w:rsidRPr="00FC073F" w14:paraId="00DFF37D" w14:textId="77777777" w:rsidTr="00D25A58">
        <w:tc>
          <w:tcPr>
            <w:tcW w:w="988" w:type="dxa"/>
          </w:tcPr>
          <w:p w14:paraId="3D19DAF3"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7</w:t>
            </w:r>
          </w:p>
        </w:tc>
        <w:tc>
          <w:tcPr>
            <w:tcW w:w="8362" w:type="dxa"/>
          </w:tcPr>
          <w:p w14:paraId="23F17345" w14:textId="22B0643B"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Vadovavimas įstaigos skyriui</w:t>
            </w:r>
            <w:r w:rsidR="00FA0437">
              <w:rPr>
                <w:rFonts w:ascii="Times New Roman" w:hAnsi="Times New Roman" w:cs="Times New Roman"/>
                <w:sz w:val="24"/>
                <w:szCs w:val="24"/>
              </w:rPr>
              <w:t>,</w:t>
            </w:r>
            <w:r>
              <w:rPr>
                <w:rFonts w:ascii="Times New Roman" w:hAnsi="Times New Roman" w:cs="Times New Roman"/>
                <w:sz w:val="24"/>
                <w:szCs w:val="24"/>
              </w:rPr>
              <w:t xml:space="preserve"> vykdančiam funkcijas </w:t>
            </w:r>
            <w:r w:rsidRPr="00A559B5">
              <w:rPr>
                <w:rFonts w:ascii="TimesLT" w:eastAsia="Times New Roman" w:hAnsi="TimesLT" w:cs="Times New Roman"/>
                <w:sz w:val="24"/>
                <w:szCs w:val="20"/>
              </w:rPr>
              <w:t>apibrėžtoje valstybės teritorijos dalyje</w:t>
            </w:r>
            <w:r w:rsidR="00FA0437">
              <w:rPr>
                <w:rFonts w:ascii="TimesLT" w:eastAsia="Times New Roman" w:hAnsi="TimesLT" w:cs="Times New Roman"/>
                <w:sz w:val="24"/>
                <w:szCs w:val="20"/>
              </w:rPr>
              <w:t>,</w:t>
            </w:r>
            <w:r w:rsidR="005D44BA" w:rsidRPr="004B112C">
              <w:rPr>
                <w:rFonts w:ascii="Times New Roman" w:hAnsi="Times New Roman" w:cs="Times New Roman"/>
                <w:sz w:val="24"/>
                <w:szCs w:val="24"/>
              </w:rPr>
              <w:t xml:space="preserve"> arba a</w:t>
            </w:r>
            <w:r w:rsidR="005D44BA" w:rsidRPr="004B112C">
              <w:rPr>
                <w:rFonts w:ascii="TimesLT" w:eastAsia="Times New Roman" w:hAnsi="TimesLT" w:cs="Times New Roman"/>
                <w:sz w:val="24"/>
                <w:szCs w:val="20"/>
              </w:rPr>
              <w:t>ukštos kompetencijos ekspertas, turintis specializuotų žinių ir gebantis savarankiškai rengti sudėting</w:t>
            </w:r>
            <w:r w:rsidR="00A80F84">
              <w:rPr>
                <w:rFonts w:ascii="TimesLT" w:eastAsia="Times New Roman" w:hAnsi="TimesLT" w:cs="Times New Roman"/>
                <w:sz w:val="24"/>
                <w:szCs w:val="20"/>
              </w:rPr>
              <w:t>us</w:t>
            </w:r>
            <w:r w:rsidR="005D44BA" w:rsidRPr="004B112C">
              <w:rPr>
                <w:rFonts w:ascii="TimesLT" w:eastAsia="Times New Roman" w:hAnsi="TimesLT" w:cs="Times New Roman"/>
                <w:sz w:val="24"/>
                <w:szCs w:val="20"/>
              </w:rPr>
              <w:t xml:space="preserve"> sprendimus ir / ar teikti pasiūlymus dėl politikos įgyvendinimo ir / ar prireikus konsultuoti vadovybę</w:t>
            </w:r>
          </w:p>
        </w:tc>
      </w:tr>
      <w:tr w:rsidR="00BE321B" w:rsidRPr="00FC073F" w14:paraId="45DBE2AB" w14:textId="77777777" w:rsidTr="00D25A58">
        <w:tc>
          <w:tcPr>
            <w:tcW w:w="988" w:type="dxa"/>
          </w:tcPr>
          <w:p w14:paraId="2A8CB896"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6</w:t>
            </w:r>
          </w:p>
        </w:tc>
        <w:tc>
          <w:tcPr>
            <w:tcW w:w="8362" w:type="dxa"/>
          </w:tcPr>
          <w:p w14:paraId="7392127B" w14:textId="4FCA6FE2"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A</w:t>
            </w:r>
            <w:r w:rsidR="00F52E55">
              <w:rPr>
                <w:rFonts w:ascii="Times New Roman" w:hAnsi="Times New Roman" w:cs="Times New Roman"/>
                <w:sz w:val="24"/>
                <w:szCs w:val="24"/>
              </w:rPr>
              <w:t>ukštos</w:t>
            </w:r>
            <w:r w:rsidRPr="00E44D6B">
              <w:rPr>
                <w:rFonts w:ascii="Times New Roman" w:hAnsi="Times New Roman" w:cs="Times New Roman"/>
                <w:sz w:val="24"/>
                <w:szCs w:val="24"/>
              </w:rPr>
              <w:t xml:space="preserve"> kompetencijos ekspertas, gebantis savarankiškai rengti sudėting</w:t>
            </w:r>
            <w:r w:rsidR="00A80F84">
              <w:rPr>
                <w:rFonts w:ascii="Times New Roman" w:hAnsi="Times New Roman" w:cs="Times New Roman"/>
                <w:sz w:val="24"/>
                <w:szCs w:val="24"/>
              </w:rPr>
              <w:t>us</w:t>
            </w:r>
            <w:r w:rsidRPr="00E44D6B">
              <w:rPr>
                <w:rFonts w:ascii="Times New Roman" w:hAnsi="Times New Roman" w:cs="Times New Roman"/>
                <w:sz w:val="24"/>
                <w:szCs w:val="24"/>
              </w:rPr>
              <w:t xml:space="preserve"> sprendimus ir / ar teikti pasiūlymus dėl politikos įgyvendinimo ir / ar prireikus konsultuoti vadovybę</w:t>
            </w:r>
          </w:p>
        </w:tc>
      </w:tr>
      <w:tr w:rsidR="00BE321B" w:rsidRPr="00FC073F" w14:paraId="688A2ABF" w14:textId="77777777" w:rsidTr="00D25A58">
        <w:tc>
          <w:tcPr>
            <w:tcW w:w="988" w:type="dxa"/>
          </w:tcPr>
          <w:p w14:paraId="1F93A499"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5</w:t>
            </w:r>
          </w:p>
        </w:tc>
        <w:tc>
          <w:tcPr>
            <w:tcW w:w="8362" w:type="dxa"/>
          </w:tcPr>
          <w:p w14:paraId="7E1E3953"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Patyręs atskiros srities ekspertas, gebantis savarankiškai rengti sprendimus ir / ar teikti pasiūlymus dėl politikos įgyvendinimo</w:t>
            </w:r>
          </w:p>
        </w:tc>
      </w:tr>
      <w:tr w:rsidR="00BE321B" w:rsidRPr="00FC073F" w14:paraId="37CD06DE" w14:textId="77777777" w:rsidTr="00D25A58">
        <w:tc>
          <w:tcPr>
            <w:tcW w:w="988" w:type="dxa"/>
          </w:tcPr>
          <w:p w14:paraId="1796DC7F"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4</w:t>
            </w:r>
          </w:p>
        </w:tc>
        <w:tc>
          <w:tcPr>
            <w:tcW w:w="8362" w:type="dxa"/>
          </w:tcPr>
          <w:p w14:paraId="1195B853" w14:textId="5EA101E8" w:rsidR="00BE321B" w:rsidRPr="00CF44EE" w:rsidRDefault="00CF44EE" w:rsidP="008B4AD2">
            <w:pPr>
              <w:jc w:val="center"/>
              <w:rPr>
                <w:rFonts w:ascii="Times New Roman" w:hAnsi="Times New Roman" w:cs="Times New Roman"/>
                <w:sz w:val="24"/>
                <w:szCs w:val="24"/>
              </w:rPr>
            </w:pPr>
            <w:r w:rsidRPr="004B112C">
              <w:rPr>
                <w:rFonts w:ascii="Times New Roman" w:hAnsi="Times New Roman" w:cs="Times New Roman"/>
                <w:bCs/>
                <w:sz w:val="24"/>
                <w:szCs w:val="24"/>
              </w:rPr>
              <w:t>Atskiros srities ekspertas, rengiantis sprendimus ir / ar teikiantis pasiūlymus dėl politikos įgyvendinimo, kartais kontroliuojant jo darbo eigą</w:t>
            </w:r>
          </w:p>
        </w:tc>
      </w:tr>
      <w:tr w:rsidR="00BE321B" w:rsidRPr="00FC073F" w14:paraId="722DEC28" w14:textId="77777777" w:rsidTr="00D25A58">
        <w:tc>
          <w:tcPr>
            <w:tcW w:w="988" w:type="dxa"/>
          </w:tcPr>
          <w:p w14:paraId="4F8D4DC3"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3</w:t>
            </w:r>
          </w:p>
        </w:tc>
        <w:tc>
          <w:tcPr>
            <w:tcW w:w="8362" w:type="dxa"/>
          </w:tcPr>
          <w:p w14:paraId="7AED06E1" w14:textId="42D3FD7A" w:rsidR="00BE321B" w:rsidRPr="00E44D6B" w:rsidRDefault="00CF44EE" w:rsidP="008B4AD2">
            <w:pPr>
              <w:jc w:val="center"/>
              <w:rPr>
                <w:rFonts w:ascii="Times New Roman" w:hAnsi="Times New Roman" w:cs="Times New Roman"/>
                <w:sz w:val="24"/>
                <w:szCs w:val="24"/>
              </w:rPr>
            </w:pPr>
            <w:r w:rsidRPr="004B112C">
              <w:rPr>
                <w:rFonts w:ascii="Times New Roman" w:hAnsi="Times New Roman" w:cs="Times New Roman"/>
                <w:sz w:val="24"/>
                <w:szCs w:val="24"/>
              </w:rPr>
              <w:t xml:space="preserve">Pradinio lygmens ekspertas, </w:t>
            </w:r>
            <w:r w:rsidRPr="004B112C">
              <w:rPr>
                <w:rFonts w:ascii="Times New Roman" w:hAnsi="Times New Roman" w:cs="Times New Roman"/>
                <w:bCs/>
                <w:sz w:val="24"/>
                <w:szCs w:val="24"/>
              </w:rPr>
              <w:t>rengiantis sprendimus ir / ar teikiantis pasiūlymus dėl politikos įgyvendinimo, kartais kontroliuojant jo darbo eigą arba techninės funkcijos</w:t>
            </w:r>
          </w:p>
        </w:tc>
      </w:tr>
      <w:tr w:rsidR="00BE321B" w:rsidRPr="00FC073F" w14:paraId="2CA7B5CA" w14:textId="77777777" w:rsidTr="00D25A58">
        <w:tc>
          <w:tcPr>
            <w:tcW w:w="988" w:type="dxa"/>
          </w:tcPr>
          <w:p w14:paraId="66C9B5A3"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2</w:t>
            </w:r>
          </w:p>
        </w:tc>
        <w:tc>
          <w:tcPr>
            <w:tcW w:w="8362" w:type="dxa"/>
          </w:tcPr>
          <w:p w14:paraId="634A18D6" w14:textId="737C5E75" w:rsidR="00BE321B" w:rsidRPr="00924675" w:rsidRDefault="00F566E1" w:rsidP="008B4AD2">
            <w:pPr>
              <w:jc w:val="center"/>
              <w:rPr>
                <w:rFonts w:ascii="Times New Roman" w:hAnsi="Times New Roman" w:cs="Times New Roman"/>
                <w:sz w:val="24"/>
                <w:szCs w:val="24"/>
              </w:rPr>
            </w:pPr>
            <w:r>
              <w:rPr>
                <w:rFonts w:ascii="Times New Roman" w:hAnsi="Times New Roman" w:cs="Times New Roman"/>
                <w:sz w:val="24"/>
                <w:szCs w:val="24"/>
              </w:rPr>
              <w:t>Tiesioginės veiklos</w:t>
            </w:r>
            <w:r w:rsidR="00924675" w:rsidRPr="00924675">
              <w:rPr>
                <w:rFonts w:ascii="Times New Roman" w:hAnsi="Times New Roman" w:cs="Times New Roman"/>
                <w:sz w:val="24"/>
                <w:szCs w:val="24"/>
              </w:rPr>
              <w:t xml:space="preserve"> funkcijos: darbui atlikti reikia</w:t>
            </w:r>
            <w:r w:rsidR="00CF44EE">
              <w:rPr>
                <w:rFonts w:ascii="Times New Roman" w:hAnsi="Times New Roman" w:cs="Times New Roman"/>
                <w:sz w:val="24"/>
                <w:szCs w:val="24"/>
              </w:rPr>
              <w:t xml:space="preserve"> specializuotų </w:t>
            </w:r>
            <w:r w:rsidR="00924675" w:rsidRPr="00924675">
              <w:rPr>
                <w:rFonts w:ascii="Times New Roman" w:hAnsi="Times New Roman" w:cs="Times New Roman"/>
                <w:sz w:val="24"/>
                <w:szCs w:val="24"/>
              </w:rPr>
              <w:t>žinių bei patirties; atskirais atvejais gali prireikti savarankiškų sprendimų ir gebėjimų lanksčiai reaguoti į pasikeitusias aplinkybes bei adaptuoti sprendimus</w:t>
            </w:r>
            <w:r w:rsidR="00CF44EE">
              <w:rPr>
                <w:rFonts w:ascii="Times New Roman" w:hAnsi="Times New Roman" w:cs="Times New Roman"/>
                <w:sz w:val="24"/>
                <w:szCs w:val="24"/>
              </w:rPr>
              <w:t xml:space="preserve"> arba </w:t>
            </w:r>
            <w:r w:rsidR="00CF44EE" w:rsidRPr="004B112C">
              <w:rPr>
                <w:rFonts w:ascii="Times New Roman" w:hAnsi="Times New Roman" w:cs="Times New Roman"/>
                <w:sz w:val="24"/>
                <w:szCs w:val="24"/>
              </w:rPr>
              <w:t>techninio pobūdžio funkcijos, kurioms reikalingos specializuotos žinios: darbui atlikti nereikia specialios kompetencijos ar patirties; dirbama pagal paprasčiausias taisykles / procedūras</w:t>
            </w:r>
          </w:p>
        </w:tc>
      </w:tr>
      <w:tr w:rsidR="00BE321B" w:rsidRPr="00FC073F" w14:paraId="1E7EF6C9" w14:textId="77777777" w:rsidTr="00D25A58">
        <w:tc>
          <w:tcPr>
            <w:tcW w:w="988" w:type="dxa"/>
          </w:tcPr>
          <w:p w14:paraId="38F5DD60"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1</w:t>
            </w:r>
          </w:p>
        </w:tc>
        <w:tc>
          <w:tcPr>
            <w:tcW w:w="8362" w:type="dxa"/>
          </w:tcPr>
          <w:p w14:paraId="4B3A814B" w14:textId="77777777" w:rsidR="00BE321B" w:rsidRPr="00E44D6B" w:rsidRDefault="00BE321B" w:rsidP="008B4AD2">
            <w:pPr>
              <w:jc w:val="center"/>
              <w:rPr>
                <w:rFonts w:ascii="Times New Roman" w:hAnsi="Times New Roman" w:cs="Times New Roman"/>
                <w:sz w:val="24"/>
                <w:szCs w:val="24"/>
              </w:rPr>
            </w:pPr>
            <w:r w:rsidRPr="00E44D6B">
              <w:rPr>
                <w:rFonts w:ascii="Times New Roman" w:hAnsi="Times New Roman" w:cs="Times New Roman"/>
                <w:sz w:val="24"/>
                <w:szCs w:val="24"/>
              </w:rPr>
              <w:t>Techninio pobūdžio funkcijos: darbui atlikti nereikia specialios kompetencijos ar patirties; dirbama pagal paprasčiausias taisykles / procedūras</w:t>
            </w:r>
          </w:p>
        </w:tc>
      </w:tr>
    </w:tbl>
    <w:p w14:paraId="359EDE99" w14:textId="24B8CCB5" w:rsidR="005201B7" w:rsidRPr="00BE321B" w:rsidRDefault="00BE321B" w:rsidP="008B4AD2">
      <w:pPr>
        <w:jc w:val="center"/>
        <w:rPr>
          <w:rFonts w:ascii="Times New Roman" w:hAnsi="Times New Roman" w:cs="Times New Roman"/>
          <w:b/>
          <w:bCs/>
          <w:sz w:val="24"/>
          <w:szCs w:val="24"/>
          <w:lang w:val="pt-BR"/>
        </w:rPr>
      </w:pPr>
      <w:bookmarkStart w:id="6" w:name="_Hlk153813806"/>
      <w:r>
        <w:rPr>
          <w:rFonts w:ascii="Times New Roman" w:hAnsi="Times New Roman" w:cs="Times New Roman"/>
          <w:b/>
          <w:bCs/>
          <w:sz w:val="24"/>
          <w:szCs w:val="24"/>
          <w:lang w:val="pt-BR"/>
        </w:rPr>
        <w:t>_________________________</w:t>
      </w:r>
    </w:p>
    <w:bookmarkEnd w:id="6"/>
    <w:p w14:paraId="3E0619E6" w14:textId="77777777" w:rsidR="00B024CE" w:rsidRDefault="00B024CE" w:rsidP="008B4AD2">
      <w:pPr>
        <w:spacing w:after="0"/>
        <w:ind w:left="6521"/>
        <w:rPr>
          <w:rFonts w:ascii="Times New Roman" w:eastAsia="Calibri" w:hAnsi="Times New Roman" w:cs="Times New Roman"/>
          <w:sz w:val="24"/>
          <w:szCs w:val="24"/>
          <w:lang w:val="lt-LT"/>
        </w:rPr>
      </w:pPr>
    </w:p>
    <w:p w14:paraId="58DF2166" w14:textId="77777777" w:rsidR="00B024CE" w:rsidRDefault="00B024CE" w:rsidP="008B4AD2">
      <w:pPr>
        <w:spacing w:after="0"/>
        <w:ind w:left="6521"/>
        <w:rPr>
          <w:rFonts w:ascii="Times New Roman" w:eastAsia="Calibri" w:hAnsi="Times New Roman" w:cs="Times New Roman"/>
          <w:sz w:val="24"/>
          <w:szCs w:val="24"/>
          <w:lang w:val="lt-LT"/>
        </w:rPr>
      </w:pPr>
    </w:p>
    <w:p w14:paraId="476DF2E9" w14:textId="77777777" w:rsidR="00B024CE" w:rsidRDefault="00B024CE" w:rsidP="008B4AD2">
      <w:pPr>
        <w:spacing w:after="0"/>
        <w:ind w:left="6521"/>
        <w:rPr>
          <w:rFonts w:ascii="Times New Roman" w:eastAsia="Calibri" w:hAnsi="Times New Roman" w:cs="Times New Roman"/>
          <w:sz w:val="24"/>
          <w:szCs w:val="24"/>
          <w:lang w:val="lt-LT"/>
        </w:rPr>
      </w:pPr>
    </w:p>
    <w:p w14:paraId="5FA049F7" w14:textId="77777777" w:rsidR="00B024CE" w:rsidRDefault="00B024CE" w:rsidP="008B4AD2">
      <w:pPr>
        <w:spacing w:after="0"/>
        <w:ind w:left="6521"/>
        <w:rPr>
          <w:rFonts w:ascii="Times New Roman" w:eastAsia="Calibri" w:hAnsi="Times New Roman" w:cs="Times New Roman"/>
          <w:sz w:val="24"/>
          <w:szCs w:val="24"/>
          <w:lang w:val="lt-LT"/>
        </w:rPr>
      </w:pPr>
    </w:p>
    <w:p w14:paraId="79D81DE9" w14:textId="77777777" w:rsidR="00B024CE" w:rsidRDefault="00B024CE" w:rsidP="008B4AD2">
      <w:pPr>
        <w:spacing w:after="0"/>
        <w:ind w:left="6521"/>
        <w:rPr>
          <w:rFonts w:ascii="Times New Roman" w:eastAsia="Calibri" w:hAnsi="Times New Roman" w:cs="Times New Roman"/>
          <w:sz w:val="24"/>
          <w:szCs w:val="24"/>
          <w:lang w:val="lt-LT"/>
        </w:rPr>
      </w:pPr>
    </w:p>
    <w:p w14:paraId="071FB784" w14:textId="77777777" w:rsidR="00C3737A" w:rsidRDefault="00C3737A" w:rsidP="008B4AD2">
      <w:pPr>
        <w:spacing w:after="0"/>
        <w:ind w:left="6521"/>
        <w:rPr>
          <w:rFonts w:ascii="Times New Roman" w:eastAsia="Calibri" w:hAnsi="Times New Roman" w:cs="Times New Roman"/>
          <w:sz w:val="24"/>
          <w:szCs w:val="24"/>
          <w:lang w:val="lt-LT"/>
        </w:rPr>
      </w:pPr>
    </w:p>
    <w:p w14:paraId="3B07F742" w14:textId="77777777" w:rsidR="00B4695A" w:rsidRPr="00B4695A" w:rsidRDefault="00B4695A" w:rsidP="008B4AD2">
      <w:pPr>
        <w:spacing w:after="0"/>
        <w:ind w:left="6237"/>
        <w:rPr>
          <w:rFonts w:ascii="Times New Roman" w:eastAsia="Calibri" w:hAnsi="Times New Roman" w:cs="Times New Roman"/>
          <w:sz w:val="24"/>
          <w:szCs w:val="24"/>
          <w:lang w:val="lt-LT"/>
        </w:rPr>
      </w:pPr>
      <w:r w:rsidRPr="00B4695A">
        <w:rPr>
          <w:rFonts w:ascii="Times New Roman" w:eastAsia="Calibri" w:hAnsi="Times New Roman" w:cs="Times New Roman"/>
          <w:sz w:val="24"/>
          <w:szCs w:val="24"/>
          <w:lang w:val="lt-LT"/>
        </w:rPr>
        <w:t xml:space="preserve">Valstybinės augalininkystės tarnybos prie Žemės ūkio ministerijos darbo apmokėjimo sistemos </w:t>
      </w:r>
    </w:p>
    <w:p w14:paraId="2B87A609" w14:textId="0093A405" w:rsidR="004C4CB2" w:rsidRPr="00132AB5" w:rsidRDefault="004C4CB2" w:rsidP="008B4AD2">
      <w:pPr>
        <w:spacing w:after="0"/>
        <w:ind w:left="6237"/>
        <w:rPr>
          <w:rFonts w:ascii="Times New Roman" w:eastAsia="Calibri" w:hAnsi="Times New Roman" w:cs="Times New Roman"/>
          <w:sz w:val="24"/>
          <w:szCs w:val="24"/>
          <w:lang w:val="lt-LT"/>
        </w:rPr>
      </w:pPr>
      <w:r w:rsidRPr="00132AB5">
        <w:rPr>
          <w:rFonts w:ascii="Times New Roman" w:eastAsia="Calibri" w:hAnsi="Times New Roman" w:cs="Times New Roman"/>
          <w:sz w:val="24"/>
          <w:szCs w:val="24"/>
          <w:lang w:val="lt-LT"/>
        </w:rPr>
        <w:t>3 priedas</w:t>
      </w:r>
    </w:p>
    <w:p w14:paraId="0DF980AA" w14:textId="77777777" w:rsidR="004C4CB2" w:rsidRPr="00132AB5" w:rsidRDefault="004C4CB2" w:rsidP="008B4AD2">
      <w:pPr>
        <w:spacing w:after="0"/>
        <w:ind w:left="6521"/>
        <w:rPr>
          <w:rFonts w:ascii="Times New Roman" w:eastAsia="Calibri" w:hAnsi="Times New Roman" w:cs="Times New Roman"/>
          <w:sz w:val="24"/>
          <w:szCs w:val="24"/>
          <w:lang w:val="lt-LT"/>
        </w:rPr>
      </w:pPr>
    </w:p>
    <w:p w14:paraId="37C9A19F" w14:textId="789E57BC" w:rsidR="004C4CB2" w:rsidRDefault="004C4CB2" w:rsidP="008B4AD2">
      <w:pPr>
        <w:spacing w:after="0"/>
        <w:jc w:val="center"/>
        <w:rPr>
          <w:rFonts w:ascii="Times New Roman" w:eastAsia="Calibri" w:hAnsi="Times New Roman" w:cs="Times New Roman"/>
          <w:b/>
          <w:bCs/>
          <w:sz w:val="24"/>
          <w:szCs w:val="24"/>
          <w:lang w:val="lt-LT"/>
        </w:rPr>
      </w:pPr>
      <w:r w:rsidRPr="00132AB5">
        <w:rPr>
          <w:rFonts w:ascii="Times New Roman" w:eastAsia="Calibri" w:hAnsi="Times New Roman" w:cs="Times New Roman"/>
          <w:b/>
          <w:bCs/>
          <w:sz w:val="24"/>
          <w:szCs w:val="24"/>
          <w:lang w:val="lt-LT"/>
        </w:rPr>
        <w:t>PAREIGINĖS ALGOS KOEFICIENTŲ DYDŽIAI</w:t>
      </w:r>
    </w:p>
    <w:p w14:paraId="2A1F212A" w14:textId="77777777" w:rsidR="00563C16" w:rsidRDefault="00563C16" w:rsidP="008B4AD2">
      <w:pPr>
        <w:spacing w:after="0"/>
        <w:jc w:val="center"/>
        <w:rPr>
          <w:rFonts w:ascii="Times New Roman" w:eastAsia="Calibri" w:hAnsi="Times New Roman" w:cs="Times New Roman"/>
          <w:b/>
          <w:bCs/>
          <w:sz w:val="24"/>
          <w:szCs w:val="24"/>
          <w:lang w:val="lt-LT"/>
        </w:rPr>
      </w:pPr>
    </w:p>
    <w:p w14:paraId="7199758F" w14:textId="77777777" w:rsidR="00563C16" w:rsidRDefault="00563C16" w:rsidP="008B4AD2">
      <w:pPr>
        <w:spacing w:after="0"/>
        <w:jc w:val="center"/>
        <w:rPr>
          <w:rFonts w:ascii="Times New Roman" w:eastAsia="Calibri" w:hAnsi="Times New Roman" w:cs="Times New Roman"/>
          <w:b/>
          <w:bCs/>
          <w:sz w:val="24"/>
          <w:szCs w:val="24"/>
          <w:lang w:val="lt-LT"/>
        </w:rPr>
      </w:pPr>
    </w:p>
    <w:tbl>
      <w:tblPr>
        <w:tblStyle w:val="Lentelstinklelis"/>
        <w:tblW w:w="0" w:type="auto"/>
        <w:tblLook w:val="04A0" w:firstRow="1" w:lastRow="0" w:firstColumn="1" w:lastColumn="0" w:noHBand="0" w:noVBand="1"/>
      </w:tblPr>
      <w:tblGrid>
        <w:gridCol w:w="1319"/>
        <w:gridCol w:w="1418"/>
        <w:gridCol w:w="2268"/>
        <w:gridCol w:w="2126"/>
        <w:gridCol w:w="2120"/>
      </w:tblGrid>
      <w:tr w:rsidR="00563C16" w:rsidRPr="002D48D6" w14:paraId="6581AD2D" w14:textId="77777777" w:rsidTr="00563C16">
        <w:tc>
          <w:tcPr>
            <w:tcW w:w="1319" w:type="dxa"/>
          </w:tcPr>
          <w:p w14:paraId="1D86B328"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 xml:space="preserve">Pareigybės </w:t>
            </w:r>
          </w:p>
          <w:p w14:paraId="5393BC4E"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lygmuo</w:t>
            </w:r>
          </w:p>
        </w:tc>
        <w:tc>
          <w:tcPr>
            <w:tcW w:w="1418" w:type="dxa"/>
          </w:tcPr>
          <w:p w14:paraId="65ABE4B6"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Minimali pareiginės algos koeficiento reikšmė pagal VTĮ ir DAĮ</w:t>
            </w:r>
          </w:p>
        </w:tc>
        <w:tc>
          <w:tcPr>
            <w:tcW w:w="2268" w:type="dxa"/>
          </w:tcPr>
          <w:p w14:paraId="0E71F4EF"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 xml:space="preserve">Minimali pareiginės algos koeficiento reikšmė* </w:t>
            </w:r>
          </w:p>
          <w:p w14:paraId="44CE2DFF"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(Intervalo minimumas 75 proc.)</w:t>
            </w:r>
          </w:p>
        </w:tc>
        <w:tc>
          <w:tcPr>
            <w:tcW w:w="2126" w:type="dxa"/>
          </w:tcPr>
          <w:p w14:paraId="34C759D1"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Vidurinė pareiginės algos koeficiento reikšmė*</w:t>
            </w:r>
          </w:p>
          <w:p w14:paraId="5ECD7A05"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Intervalo vidurio reikšmė 100 proc.</w:t>
            </w:r>
          </w:p>
        </w:tc>
        <w:tc>
          <w:tcPr>
            <w:tcW w:w="2120" w:type="dxa"/>
          </w:tcPr>
          <w:p w14:paraId="0BCEFC85"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Maksimali pareiginės algos koeficiento reikšmė*</w:t>
            </w:r>
          </w:p>
          <w:p w14:paraId="1EBA209B"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(Intervalo maksimumas 125 proc.)</w:t>
            </w:r>
          </w:p>
        </w:tc>
      </w:tr>
      <w:tr w:rsidR="00563C16" w:rsidRPr="002D48D6" w14:paraId="2110B1AB" w14:textId="77777777" w:rsidTr="00563C16">
        <w:tc>
          <w:tcPr>
            <w:tcW w:w="1319" w:type="dxa"/>
          </w:tcPr>
          <w:p w14:paraId="3ADD9381"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10</w:t>
            </w:r>
          </w:p>
        </w:tc>
        <w:tc>
          <w:tcPr>
            <w:tcW w:w="1418" w:type="dxa"/>
          </w:tcPr>
          <w:p w14:paraId="617094E0" w14:textId="77777777" w:rsidR="00563C16" w:rsidRPr="002D48D6" w:rsidRDefault="00563C16" w:rsidP="008B4AD2">
            <w:pPr>
              <w:tabs>
                <w:tab w:val="left" w:pos="3900"/>
              </w:tabs>
              <w:ind w:right="49"/>
              <w:rPr>
                <w:rFonts w:ascii="Times New Roman" w:hAnsi="Times New Roman" w:cs="Times New Roman"/>
                <w:sz w:val="24"/>
                <w:szCs w:val="24"/>
              </w:rPr>
            </w:pPr>
          </w:p>
        </w:tc>
        <w:tc>
          <w:tcPr>
            <w:tcW w:w="2268" w:type="dxa"/>
          </w:tcPr>
          <w:p w14:paraId="370C4D7C" w14:textId="029332F4" w:rsidR="00563C16" w:rsidRPr="002D48D6" w:rsidRDefault="00563C16" w:rsidP="008B4AD2">
            <w:pPr>
              <w:tabs>
                <w:tab w:val="left" w:pos="3900"/>
              </w:tabs>
              <w:ind w:right="49"/>
              <w:rPr>
                <w:rFonts w:ascii="Times New Roman" w:hAnsi="Times New Roman" w:cs="Times New Roman"/>
                <w:sz w:val="24"/>
                <w:szCs w:val="24"/>
              </w:rPr>
            </w:pPr>
          </w:p>
        </w:tc>
        <w:tc>
          <w:tcPr>
            <w:tcW w:w="2126" w:type="dxa"/>
          </w:tcPr>
          <w:p w14:paraId="6E056E67" w14:textId="6038EAC3" w:rsidR="00563C16" w:rsidRPr="002D48D6" w:rsidRDefault="00563C16" w:rsidP="008B4AD2">
            <w:pPr>
              <w:tabs>
                <w:tab w:val="left" w:pos="3900"/>
              </w:tabs>
              <w:ind w:right="49"/>
              <w:rPr>
                <w:rFonts w:ascii="Times New Roman" w:hAnsi="Times New Roman" w:cs="Times New Roman"/>
                <w:sz w:val="24"/>
                <w:szCs w:val="24"/>
              </w:rPr>
            </w:pPr>
          </w:p>
        </w:tc>
        <w:tc>
          <w:tcPr>
            <w:tcW w:w="2120" w:type="dxa"/>
          </w:tcPr>
          <w:p w14:paraId="616955E2" w14:textId="150AC2A5" w:rsidR="00563C16" w:rsidRPr="002D48D6"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3,50</w:t>
            </w:r>
          </w:p>
        </w:tc>
      </w:tr>
      <w:tr w:rsidR="00563C16" w:rsidRPr="002D48D6" w14:paraId="0CAA7AC1" w14:textId="77777777" w:rsidTr="00563C16">
        <w:tc>
          <w:tcPr>
            <w:tcW w:w="1319" w:type="dxa"/>
          </w:tcPr>
          <w:p w14:paraId="187CBC8C"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9</w:t>
            </w:r>
          </w:p>
        </w:tc>
        <w:tc>
          <w:tcPr>
            <w:tcW w:w="1418" w:type="dxa"/>
          </w:tcPr>
          <w:p w14:paraId="045A0F05" w14:textId="77777777" w:rsidR="00563C16" w:rsidRPr="002D48D6" w:rsidRDefault="00563C16" w:rsidP="008B4AD2">
            <w:pPr>
              <w:tabs>
                <w:tab w:val="left" w:pos="3900"/>
              </w:tabs>
              <w:ind w:right="49"/>
              <w:rPr>
                <w:rFonts w:ascii="Times New Roman" w:hAnsi="Times New Roman" w:cs="Times New Roman"/>
                <w:sz w:val="24"/>
                <w:szCs w:val="24"/>
              </w:rPr>
            </w:pPr>
            <w:r w:rsidRPr="00850705">
              <w:rPr>
                <w:rFonts w:ascii="Times New Roman" w:hAnsi="Times New Roman" w:cs="Times New Roman"/>
                <w:sz w:val="24"/>
                <w:szCs w:val="24"/>
                <w:lang w:val="en-US"/>
              </w:rPr>
              <w:t>1,50</w:t>
            </w:r>
          </w:p>
        </w:tc>
        <w:tc>
          <w:tcPr>
            <w:tcW w:w="2268" w:type="dxa"/>
          </w:tcPr>
          <w:p w14:paraId="0DFEE339" w14:textId="3D168872"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1,65</w:t>
            </w:r>
          </w:p>
        </w:tc>
        <w:tc>
          <w:tcPr>
            <w:tcW w:w="2126" w:type="dxa"/>
          </w:tcPr>
          <w:p w14:paraId="065FC239" w14:textId="247D5049"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2,20</w:t>
            </w:r>
          </w:p>
        </w:tc>
        <w:tc>
          <w:tcPr>
            <w:tcW w:w="2120" w:type="dxa"/>
          </w:tcPr>
          <w:p w14:paraId="22AAC73F" w14:textId="54939414"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2,75</w:t>
            </w:r>
          </w:p>
        </w:tc>
      </w:tr>
      <w:tr w:rsidR="00563C16" w:rsidRPr="002D48D6" w14:paraId="1B4DF622" w14:textId="77777777" w:rsidTr="00563C16">
        <w:tc>
          <w:tcPr>
            <w:tcW w:w="1319" w:type="dxa"/>
          </w:tcPr>
          <w:p w14:paraId="033400CE"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8</w:t>
            </w:r>
          </w:p>
        </w:tc>
        <w:tc>
          <w:tcPr>
            <w:tcW w:w="1418" w:type="dxa"/>
          </w:tcPr>
          <w:p w14:paraId="7D0F8545" w14:textId="3CA49503" w:rsidR="00563C16" w:rsidRPr="002D48D6"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0,88</w:t>
            </w:r>
          </w:p>
        </w:tc>
        <w:tc>
          <w:tcPr>
            <w:tcW w:w="2268" w:type="dxa"/>
          </w:tcPr>
          <w:p w14:paraId="5778AF3D" w14:textId="338129E2"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1,18</w:t>
            </w:r>
          </w:p>
        </w:tc>
        <w:tc>
          <w:tcPr>
            <w:tcW w:w="2126" w:type="dxa"/>
          </w:tcPr>
          <w:p w14:paraId="4BE79BCA" w14:textId="7D308F3A"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1,57</w:t>
            </w:r>
          </w:p>
        </w:tc>
        <w:tc>
          <w:tcPr>
            <w:tcW w:w="2120" w:type="dxa"/>
          </w:tcPr>
          <w:p w14:paraId="0F506C0D" w14:textId="4AF392E4"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1,96</w:t>
            </w:r>
          </w:p>
        </w:tc>
      </w:tr>
      <w:tr w:rsidR="00563C16" w:rsidRPr="002D48D6" w14:paraId="2A49182F" w14:textId="77777777" w:rsidTr="00563C16">
        <w:tc>
          <w:tcPr>
            <w:tcW w:w="1319" w:type="dxa"/>
          </w:tcPr>
          <w:p w14:paraId="18E82DCD"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7</w:t>
            </w:r>
          </w:p>
        </w:tc>
        <w:tc>
          <w:tcPr>
            <w:tcW w:w="1418" w:type="dxa"/>
          </w:tcPr>
          <w:p w14:paraId="1E31D4D6"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0,84</w:t>
            </w:r>
          </w:p>
        </w:tc>
        <w:tc>
          <w:tcPr>
            <w:tcW w:w="2268" w:type="dxa"/>
          </w:tcPr>
          <w:p w14:paraId="78BED487" w14:textId="7D57012D"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lang w:val="en-US"/>
              </w:rPr>
              <w:t>0,95</w:t>
            </w:r>
          </w:p>
        </w:tc>
        <w:tc>
          <w:tcPr>
            <w:tcW w:w="2126" w:type="dxa"/>
          </w:tcPr>
          <w:p w14:paraId="4BEC477D" w14:textId="0DD51F13"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lang w:val="en-US"/>
              </w:rPr>
              <w:t>1,26</w:t>
            </w:r>
          </w:p>
        </w:tc>
        <w:tc>
          <w:tcPr>
            <w:tcW w:w="2120" w:type="dxa"/>
          </w:tcPr>
          <w:p w14:paraId="427F5768" w14:textId="4415DBF7"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1,58</w:t>
            </w:r>
          </w:p>
        </w:tc>
      </w:tr>
      <w:tr w:rsidR="00563C16" w:rsidRPr="002D48D6" w14:paraId="5223879F" w14:textId="77777777" w:rsidTr="00563C16">
        <w:tc>
          <w:tcPr>
            <w:tcW w:w="1319" w:type="dxa"/>
          </w:tcPr>
          <w:p w14:paraId="51319006"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6</w:t>
            </w:r>
          </w:p>
        </w:tc>
        <w:tc>
          <w:tcPr>
            <w:tcW w:w="1418" w:type="dxa"/>
          </w:tcPr>
          <w:p w14:paraId="756F24EC" w14:textId="53B4513A" w:rsidR="00563C16" w:rsidRPr="002D48D6" w:rsidRDefault="00F52E55"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0,77</w:t>
            </w:r>
          </w:p>
        </w:tc>
        <w:tc>
          <w:tcPr>
            <w:tcW w:w="2268" w:type="dxa"/>
          </w:tcPr>
          <w:p w14:paraId="43E85D68" w14:textId="15A47830"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lang w:val="en-US"/>
              </w:rPr>
              <w:t>0,93</w:t>
            </w:r>
          </w:p>
        </w:tc>
        <w:tc>
          <w:tcPr>
            <w:tcW w:w="2126" w:type="dxa"/>
          </w:tcPr>
          <w:p w14:paraId="4454395F" w14:textId="61A37AAA"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lang w:val="en-US"/>
              </w:rPr>
              <w:t>1,24</w:t>
            </w:r>
          </w:p>
        </w:tc>
        <w:tc>
          <w:tcPr>
            <w:tcW w:w="2120" w:type="dxa"/>
          </w:tcPr>
          <w:p w14:paraId="6E29BC23" w14:textId="0ABFF9E2"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1,55</w:t>
            </w:r>
          </w:p>
        </w:tc>
      </w:tr>
      <w:tr w:rsidR="00563C16" w:rsidRPr="002D48D6" w14:paraId="2316C54F" w14:textId="77777777" w:rsidTr="00563C16">
        <w:tc>
          <w:tcPr>
            <w:tcW w:w="1319" w:type="dxa"/>
          </w:tcPr>
          <w:p w14:paraId="3816B0CF"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5</w:t>
            </w:r>
          </w:p>
        </w:tc>
        <w:tc>
          <w:tcPr>
            <w:tcW w:w="1418" w:type="dxa"/>
          </w:tcPr>
          <w:p w14:paraId="5989CB11" w14:textId="01E21617" w:rsidR="00563C16" w:rsidRPr="002D48D6"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0,70</w:t>
            </w:r>
          </w:p>
        </w:tc>
        <w:tc>
          <w:tcPr>
            <w:tcW w:w="2268" w:type="dxa"/>
          </w:tcPr>
          <w:p w14:paraId="16402B29" w14:textId="597632AA"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lang w:val="en-US"/>
              </w:rPr>
              <w:t>0,81</w:t>
            </w:r>
          </w:p>
        </w:tc>
        <w:tc>
          <w:tcPr>
            <w:tcW w:w="2126" w:type="dxa"/>
          </w:tcPr>
          <w:p w14:paraId="36C49185" w14:textId="26829A73"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lang w:val="en-US"/>
              </w:rPr>
              <w:t>1,08</w:t>
            </w:r>
          </w:p>
        </w:tc>
        <w:tc>
          <w:tcPr>
            <w:tcW w:w="2120" w:type="dxa"/>
          </w:tcPr>
          <w:p w14:paraId="2E0F7C0D" w14:textId="7681D734"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1,35</w:t>
            </w:r>
          </w:p>
        </w:tc>
      </w:tr>
      <w:tr w:rsidR="00563C16" w:rsidRPr="002D48D6" w14:paraId="4A44B081" w14:textId="77777777" w:rsidTr="00563C16">
        <w:tc>
          <w:tcPr>
            <w:tcW w:w="1319" w:type="dxa"/>
          </w:tcPr>
          <w:p w14:paraId="3B9C1F39"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4</w:t>
            </w:r>
          </w:p>
        </w:tc>
        <w:tc>
          <w:tcPr>
            <w:tcW w:w="1418" w:type="dxa"/>
          </w:tcPr>
          <w:p w14:paraId="6F669809" w14:textId="6E29D229" w:rsidR="00563C16" w:rsidRPr="002D48D6"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0,70</w:t>
            </w:r>
          </w:p>
        </w:tc>
        <w:tc>
          <w:tcPr>
            <w:tcW w:w="2268" w:type="dxa"/>
          </w:tcPr>
          <w:p w14:paraId="4DE3724D" w14:textId="55705ADD"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0,75</w:t>
            </w:r>
          </w:p>
        </w:tc>
        <w:tc>
          <w:tcPr>
            <w:tcW w:w="2126" w:type="dxa"/>
          </w:tcPr>
          <w:p w14:paraId="29A4D681" w14:textId="525AC6BF"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1,00</w:t>
            </w:r>
          </w:p>
        </w:tc>
        <w:tc>
          <w:tcPr>
            <w:tcW w:w="2120" w:type="dxa"/>
          </w:tcPr>
          <w:p w14:paraId="33C5E73C" w14:textId="098FC23C"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1,25</w:t>
            </w:r>
          </w:p>
        </w:tc>
      </w:tr>
      <w:tr w:rsidR="00563C16" w:rsidRPr="002D48D6" w14:paraId="73C2B4A7" w14:textId="77777777" w:rsidTr="00563C16">
        <w:tc>
          <w:tcPr>
            <w:tcW w:w="1319" w:type="dxa"/>
          </w:tcPr>
          <w:p w14:paraId="4834182F"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3</w:t>
            </w:r>
          </w:p>
        </w:tc>
        <w:tc>
          <w:tcPr>
            <w:tcW w:w="1418" w:type="dxa"/>
          </w:tcPr>
          <w:p w14:paraId="11909C51" w14:textId="0ED051A7" w:rsidR="00563C16" w:rsidRPr="00CF44EE" w:rsidRDefault="00C61B6E" w:rsidP="008B4AD2">
            <w:pPr>
              <w:tabs>
                <w:tab w:val="left" w:pos="3900"/>
              </w:tabs>
              <w:ind w:right="49"/>
              <w:rPr>
                <w:rFonts w:ascii="Times New Roman" w:hAnsi="Times New Roman" w:cs="Times New Roman"/>
                <w:sz w:val="24"/>
                <w:szCs w:val="24"/>
                <w:lang w:val="en-US"/>
              </w:rPr>
            </w:pPr>
            <w:r>
              <w:rPr>
                <w:rFonts w:ascii="Times New Roman" w:hAnsi="Times New Roman" w:cs="Times New Roman"/>
                <w:sz w:val="24"/>
                <w:szCs w:val="24"/>
              </w:rPr>
              <w:t>0,67</w:t>
            </w:r>
          </w:p>
        </w:tc>
        <w:tc>
          <w:tcPr>
            <w:tcW w:w="2268" w:type="dxa"/>
          </w:tcPr>
          <w:p w14:paraId="73C98FB6" w14:textId="6FD07051"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lang w:val="en-US"/>
              </w:rPr>
              <w:t>0,68</w:t>
            </w:r>
          </w:p>
        </w:tc>
        <w:tc>
          <w:tcPr>
            <w:tcW w:w="2126" w:type="dxa"/>
          </w:tcPr>
          <w:p w14:paraId="169B337A" w14:textId="2A71B5CF"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0,91</w:t>
            </w:r>
          </w:p>
        </w:tc>
        <w:tc>
          <w:tcPr>
            <w:tcW w:w="2120" w:type="dxa"/>
          </w:tcPr>
          <w:p w14:paraId="5B129A9F" w14:textId="4B1AD2AC"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1,14</w:t>
            </w:r>
          </w:p>
        </w:tc>
      </w:tr>
      <w:tr w:rsidR="00563C16" w:rsidRPr="002D48D6" w14:paraId="5EEB810E" w14:textId="77777777" w:rsidTr="00563C16">
        <w:tc>
          <w:tcPr>
            <w:tcW w:w="1319" w:type="dxa"/>
          </w:tcPr>
          <w:p w14:paraId="0F996448"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2</w:t>
            </w:r>
          </w:p>
        </w:tc>
        <w:tc>
          <w:tcPr>
            <w:tcW w:w="1418" w:type="dxa"/>
          </w:tcPr>
          <w:p w14:paraId="0AA8CA25" w14:textId="2545577C" w:rsidR="00563C16" w:rsidRPr="002D48D6"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0,64</w:t>
            </w:r>
          </w:p>
        </w:tc>
        <w:tc>
          <w:tcPr>
            <w:tcW w:w="2268" w:type="dxa"/>
          </w:tcPr>
          <w:p w14:paraId="085F9276" w14:textId="79AC0866"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lang w:val="en-US"/>
              </w:rPr>
              <w:t>0,65</w:t>
            </w:r>
          </w:p>
        </w:tc>
        <w:tc>
          <w:tcPr>
            <w:tcW w:w="2126" w:type="dxa"/>
          </w:tcPr>
          <w:p w14:paraId="55826200" w14:textId="57CB215F"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0,87</w:t>
            </w:r>
          </w:p>
        </w:tc>
        <w:tc>
          <w:tcPr>
            <w:tcW w:w="2120" w:type="dxa"/>
          </w:tcPr>
          <w:p w14:paraId="05F68F7E" w14:textId="26CC1E24" w:rsidR="00563C16" w:rsidRPr="005D44BA"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1,09</w:t>
            </w:r>
          </w:p>
        </w:tc>
      </w:tr>
      <w:tr w:rsidR="00563C16" w:rsidRPr="002D48D6" w14:paraId="70FF47AA" w14:textId="77777777" w:rsidTr="00563C16">
        <w:tc>
          <w:tcPr>
            <w:tcW w:w="1319" w:type="dxa"/>
          </w:tcPr>
          <w:p w14:paraId="0BC2DD57" w14:textId="77777777" w:rsidR="00563C16" w:rsidRPr="002D48D6" w:rsidRDefault="00563C16" w:rsidP="008B4AD2">
            <w:pPr>
              <w:tabs>
                <w:tab w:val="left" w:pos="3900"/>
              </w:tabs>
              <w:ind w:right="49"/>
              <w:rPr>
                <w:rFonts w:ascii="Times New Roman" w:hAnsi="Times New Roman" w:cs="Times New Roman"/>
                <w:sz w:val="24"/>
                <w:szCs w:val="24"/>
              </w:rPr>
            </w:pPr>
            <w:r w:rsidRPr="002D48D6">
              <w:rPr>
                <w:rFonts w:ascii="Times New Roman" w:hAnsi="Times New Roman" w:cs="Times New Roman"/>
                <w:sz w:val="24"/>
                <w:szCs w:val="24"/>
              </w:rPr>
              <w:t>1</w:t>
            </w:r>
          </w:p>
        </w:tc>
        <w:tc>
          <w:tcPr>
            <w:tcW w:w="1418" w:type="dxa"/>
          </w:tcPr>
          <w:p w14:paraId="4DB2119F" w14:textId="7FAD22BE" w:rsidR="00563C16" w:rsidRPr="002D48D6"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lang w:val="en-US"/>
              </w:rPr>
              <w:t>0,64</w:t>
            </w:r>
          </w:p>
        </w:tc>
        <w:tc>
          <w:tcPr>
            <w:tcW w:w="2268" w:type="dxa"/>
          </w:tcPr>
          <w:p w14:paraId="435AD162" w14:textId="301AC0CB" w:rsidR="00563C16" w:rsidRPr="002D48D6"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0,64</w:t>
            </w:r>
          </w:p>
        </w:tc>
        <w:tc>
          <w:tcPr>
            <w:tcW w:w="2126" w:type="dxa"/>
          </w:tcPr>
          <w:p w14:paraId="0E1F8787" w14:textId="0D6309A2" w:rsidR="00563C16" w:rsidRPr="002D48D6"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0,85</w:t>
            </w:r>
          </w:p>
        </w:tc>
        <w:tc>
          <w:tcPr>
            <w:tcW w:w="2120" w:type="dxa"/>
          </w:tcPr>
          <w:p w14:paraId="6A9F013C" w14:textId="2B75562F" w:rsidR="00563C16" w:rsidRPr="002D48D6" w:rsidRDefault="00C61B6E" w:rsidP="008B4AD2">
            <w:pPr>
              <w:tabs>
                <w:tab w:val="left" w:pos="3900"/>
              </w:tabs>
              <w:ind w:right="49"/>
              <w:rPr>
                <w:rFonts w:ascii="Times New Roman" w:hAnsi="Times New Roman" w:cs="Times New Roman"/>
                <w:sz w:val="24"/>
                <w:szCs w:val="24"/>
              </w:rPr>
            </w:pPr>
            <w:r>
              <w:rPr>
                <w:rFonts w:ascii="Times New Roman" w:hAnsi="Times New Roman" w:cs="Times New Roman"/>
                <w:sz w:val="24"/>
                <w:szCs w:val="24"/>
              </w:rPr>
              <w:t>1,06</w:t>
            </w:r>
          </w:p>
        </w:tc>
      </w:tr>
    </w:tbl>
    <w:p w14:paraId="4DB99592" w14:textId="34741A90" w:rsidR="009466DB" w:rsidRPr="00176CD6" w:rsidRDefault="00E17C8B" w:rsidP="008B4AD2">
      <w:pPr>
        <w:tabs>
          <w:tab w:val="left" w:pos="3900"/>
        </w:tabs>
        <w:spacing w:after="0" w:line="240" w:lineRule="auto"/>
        <w:ind w:right="49"/>
        <w:rPr>
          <w:rFonts w:ascii="Times New Roman" w:hAnsi="Times New Roman" w:cs="Times New Roman"/>
          <w:b/>
          <w:bCs/>
          <w:sz w:val="24"/>
          <w:szCs w:val="24"/>
          <w:lang w:val="lt-LT"/>
        </w:rPr>
      </w:pPr>
      <w:r w:rsidRPr="00132AB5">
        <w:rPr>
          <w:rFonts w:ascii="Times New Roman" w:hAnsi="Times New Roman" w:cs="Times New Roman"/>
          <w:b/>
          <w:bCs/>
          <w:sz w:val="24"/>
          <w:szCs w:val="24"/>
          <w:lang w:val="lt-LT"/>
        </w:rPr>
        <w:t xml:space="preserve">* </w:t>
      </w:r>
      <w:r w:rsidRPr="00132AB5">
        <w:rPr>
          <w:rFonts w:ascii="Times New Roman" w:hAnsi="Times New Roman" w:cs="Times New Roman"/>
          <w:sz w:val="24"/>
          <w:szCs w:val="24"/>
          <w:lang w:val="lt-LT"/>
        </w:rPr>
        <w:t>Koeficientas nurodomas darant prielaidą, kad valstybės tarnautojas neturi tarnybos stažo Lietuvos valstybei, o darbuotojui</w:t>
      </w:r>
      <w:r w:rsidR="00781724">
        <w:rPr>
          <w:rFonts w:ascii="Times New Roman" w:hAnsi="Times New Roman" w:cs="Times New Roman"/>
          <w:sz w:val="24"/>
          <w:szCs w:val="24"/>
          <w:lang w:val="lt-LT"/>
        </w:rPr>
        <w:t>,</w:t>
      </w:r>
      <w:r w:rsidRPr="00132AB5">
        <w:rPr>
          <w:rFonts w:ascii="Times New Roman" w:hAnsi="Times New Roman" w:cs="Times New Roman"/>
          <w:sz w:val="24"/>
          <w:szCs w:val="24"/>
          <w:lang w:val="lt-LT"/>
        </w:rPr>
        <w:t xml:space="preserve"> dirbančiam pagal dar</w:t>
      </w:r>
      <w:r w:rsidR="00781724">
        <w:rPr>
          <w:rFonts w:ascii="Times New Roman" w:hAnsi="Times New Roman" w:cs="Times New Roman"/>
          <w:sz w:val="24"/>
          <w:szCs w:val="24"/>
          <w:lang w:val="lt-LT"/>
        </w:rPr>
        <w:t>b</w:t>
      </w:r>
      <w:r w:rsidRPr="00132AB5">
        <w:rPr>
          <w:rFonts w:ascii="Times New Roman" w:hAnsi="Times New Roman" w:cs="Times New Roman"/>
          <w:sz w:val="24"/>
          <w:szCs w:val="24"/>
          <w:lang w:val="lt-LT"/>
        </w:rPr>
        <w:t>o sutartį</w:t>
      </w:r>
      <w:r w:rsidR="00781724">
        <w:rPr>
          <w:rFonts w:ascii="Times New Roman" w:hAnsi="Times New Roman" w:cs="Times New Roman"/>
          <w:sz w:val="24"/>
          <w:szCs w:val="24"/>
          <w:lang w:val="lt-LT"/>
        </w:rPr>
        <w:t>,</w:t>
      </w:r>
      <w:r w:rsidRPr="00132AB5">
        <w:rPr>
          <w:rFonts w:ascii="Times New Roman" w:hAnsi="Times New Roman" w:cs="Times New Roman"/>
          <w:sz w:val="24"/>
          <w:szCs w:val="24"/>
          <w:lang w:val="lt-LT"/>
        </w:rPr>
        <w:t xml:space="preserve"> nenustatyta kintamoji dalis. Atsižvelgiant į tai</w:t>
      </w:r>
      <w:r w:rsidR="00356D24">
        <w:rPr>
          <w:rFonts w:ascii="Times New Roman" w:hAnsi="Times New Roman" w:cs="Times New Roman"/>
          <w:sz w:val="24"/>
          <w:szCs w:val="24"/>
          <w:lang w:val="lt-LT"/>
        </w:rPr>
        <w:t>,</w:t>
      </w:r>
      <w:r w:rsidRPr="00132AB5">
        <w:rPr>
          <w:rFonts w:ascii="Times New Roman" w:hAnsi="Times New Roman" w:cs="Times New Roman"/>
          <w:sz w:val="24"/>
          <w:szCs w:val="24"/>
          <w:lang w:val="lt-LT"/>
        </w:rPr>
        <w:t xml:space="preserve"> lentelėje pateikt</w:t>
      </w:r>
      <w:r w:rsidR="00356D24">
        <w:rPr>
          <w:rFonts w:ascii="Times New Roman" w:hAnsi="Times New Roman" w:cs="Times New Roman"/>
          <w:sz w:val="24"/>
          <w:szCs w:val="24"/>
          <w:lang w:val="lt-LT"/>
        </w:rPr>
        <w:t>o</w:t>
      </w:r>
      <w:r w:rsidRPr="00132AB5">
        <w:rPr>
          <w:rFonts w:ascii="Times New Roman" w:hAnsi="Times New Roman" w:cs="Times New Roman"/>
          <w:sz w:val="24"/>
          <w:szCs w:val="24"/>
          <w:lang w:val="lt-LT"/>
        </w:rPr>
        <w:t>s intervalo reikšmės mažinamos konkretaus darbuotojo tarnybos stažo Lietuvos valstybei ar kintamosios dalies apimtimi, bet nustatomas ne mažesnis nei minimalus koeficientas</w:t>
      </w:r>
      <w:r w:rsidR="00ED27A6">
        <w:rPr>
          <w:rFonts w:ascii="Times New Roman" w:hAnsi="Times New Roman" w:cs="Times New Roman"/>
          <w:sz w:val="24"/>
          <w:szCs w:val="24"/>
          <w:lang w:val="lt-LT"/>
        </w:rPr>
        <w:t>,</w:t>
      </w:r>
      <w:r w:rsidRPr="00132AB5">
        <w:rPr>
          <w:rFonts w:ascii="Times New Roman" w:hAnsi="Times New Roman" w:cs="Times New Roman"/>
          <w:sz w:val="24"/>
          <w:szCs w:val="24"/>
          <w:lang w:val="lt-LT"/>
        </w:rPr>
        <w:t xml:space="preserve"> nustatytas įstatymuose atitinkamoms pareigoms.</w:t>
      </w:r>
    </w:p>
    <w:p w14:paraId="09C5B8E4" w14:textId="77777777" w:rsidR="00B4695A" w:rsidRPr="00B4695A" w:rsidRDefault="00B4695A" w:rsidP="008B4AD2">
      <w:pPr>
        <w:tabs>
          <w:tab w:val="left" w:pos="3900"/>
        </w:tabs>
        <w:spacing w:after="0" w:line="240" w:lineRule="auto"/>
        <w:ind w:right="49"/>
        <w:jc w:val="center"/>
        <w:rPr>
          <w:rFonts w:ascii="Times New Roman" w:hAnsi="Times New Roman" w:cs="Times New Roman"/>
          <w:b/>
          <w:bCs/>
          <w:sz w:val="24"/>
          <w:szCs w:val="24"/>
          <w:lang w:val="pt-BR"/>
        </w:rPr>
      </w:pPr>
      <w:r w:rsidRPr="00B4695A">
        <w:rPr>
          <w:rFonts w:ascii="Times New Roman" w:hAnsi="Times New Roman" w:cs="Times New Roman"/>
          <w:b/>
          <w:bCs/>
          <w:sz w:val="24"/>
          <w:szCs w:val="24"/>
          <w:lang w:val="pt-BR"/>
        </w:rPr>
        <w:t>_________________________</w:t>
      </w:r>
    </w:p>
    <w:p w14:paraId="0EA02EAA" w14:textId="77777777" w:rsidR="0072400A" w:rsidRDefault="0072400A" w:rsidP="008B4AD2">
      <w:pPr>
        <w:tabs>
          <w:tab w:val="left" w:pos="3900"/>
        </w:tabs>
        <w:spacing w:after="0" w:line="240" w:lineRule="auto"/>
        <w:ind w:right="49"/>
        <w:jc w:val="center"/>
        <w:rPr>
          <w:rFonts w:ascii="Times New Roman" w:hAnsi="Times New Roman" w:cs="Times New Roman"/>
          <w:b/>
          <w:bCs/>
          <w:sz w:val="24"/>
          <w:szCs w:val="24"/>
          <w:lang w:val="lt-LT"/>
        </w:rPr>
      </w:pPr>
    </w:p>
    <w:p w14:paraId="0B052405"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34F071D6"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0F91315E"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6A27CDCE"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3EBB2A89"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308EFEB1"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771203D8"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7761EB82"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2F913CE4"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625452B4"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00EC84CF"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184E6859"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2F19802C"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7A8ED2BC" w14:textId="77777777" w:rsidR="00C61B6E" w:rsidRDefault="00C61B6E" w:rsidP="008B4AD2">
      <w:pPr>
        <w:tabs>
          <w:tab w:val="left" w:pos="3900"/>
        </w:tabs>
        <w:spacing w:after="0" w:line="240" w:lineRule="auto"/>
        <w:ind w:right="49"/>
        <w:jc w:val="center"/>
        <w:rPr>
          <w:rFonts w:ascii="Times New Roman" w:hAnsi="Times New Roman" w:cs="Times New Roman"/>
          <w:b/>
          <w:bCs/>
          <w:sz w:val="24"/>
          <w:szCs w:val="24"/>
          <w:lang w:val="lt-LT"/>
        </w:rPr>
      </w:pPr>
    </w:p>
    <w:p w14:paraId="6F7266D0" w14:textId="77777777" w:rsidR="00C61B6E" w:rsidRPr="00B4695A" w:rsidRDefault="00C61B6E" w:rsidP="00C61B6E">
      <w:pPr>
        <w:spacing w:after="0"/>
        <w:ind w:left="6237"/>
        <w:rPr>
          <w:rFonts w:ascii="Times New Roman" w:eastAsia="Calibri" w:hAnsi="Times New Roman" w:cs="Times New Roman"/>
          <w:sz w:val="24"/>
          <w:szCs w:val="24"/>
          <w:lang w:val="lt-LT"/>
        </w:rPr>
      </w:pPr>
      <w:r w:rsidRPr="00B4695A">
        <w:rPr>
          <w:rFonts w:ascii="Times New Roman" w:eastAsia="Calibri" w:hAnsi="Times New Roman" w:cs="Times New Roman"/>
          <w:sz w:val="24"/>
          <w:szCs w:val="24"/>
          <w:lang w:val="lt-LT"/>
        </w:rPr>
        <w:t xml:space="preserve">Valstybinės augalininkystės tarnybos prie Žemės ūkio ministerijos darbo apmokėjimo sistemos </w:t>
      </w:r>
    </w:p>
    <w:p w14:paraId="12DF3C2A" w14:textId="2D5D4D2F" w:rsidR="00C61B6E" w:rsidRDefault="00C61B6E" w:rsidP="00C61B6E">
      <w:pPr>
        <w:spacing w:after="0"/>
        <w:ind w:left="6237"/>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Pr="00132AB5">
        <w:rPr>
          <w:rFonts w:ascii="Times New Roman" w:eastAsia="Calibri" w:hAnsi="Times New Roman" w:cs="Times New Roman"/>
          <w:sz w:val="24"/>
          <w:szCs w:val="24"/>
          <w:lang w:val="lt-LT"/>
        </w:rPr>
        <w:t xml:space="preserve"> priedas</w:t>
      </w:r>
    </w:p>
    <w:p w14:paraId="567AF323" w14:textId="77777777" w:rsidR="00F9739B" w:rsidRDefault="00F9739B" w:rsidP="00C61B6E">
      <w:pPr>
        <w:spacing w:after="0"/>
        <w:ind w:left="6237"/>
        <w:rPr>
          <w:rFonts w:ascii="Times New Roman" w:eastAsia="Calibri" w:hAnsi="Times New Roman" w:cs="Times New Roman"/>
          <w:sz w:val="24"/>
          <w:szCs w:val="24"/>
          <w:lang w:val="lt-LT"/>
        </w:rPr>
      </w:pPr>
    </w:p>
    <w:p w14:paraId="598E07E1" w14:textId="77777777" w:rsidR="00F9739B" w:rsidRDefault="00F9739B" w:rsidP="00C61B6E">
      <w:pPr>
        <w:spacing w:after="0"/>
        <w:ind w:left="6237"/>
        <w:rPr>
          <w:rFonts w:ascii="Times New Roman" w:eastAsia="Calibri" w:hAnsi="Times New Roman" w:cs="Times New Roman"/>
          <w:sz w:val="24"/>
          <w:szCs w:val="24"/>
          <w:lang w:val="lt-LT"/>
        </w:rPr>
      </w:pPr>
    </w:p>
    <w:p w14:paraId="5DF75522" w14:textId="77777777" w:rsidR="00F9739B" w:rsidRPr="00F9739B" w:rsidRDefault="00F9739B" w:rsidP="00F9739B">
      <w:pPr>
        <w:pStyle w:val="Standard"/>
        <w:jc w:val="center"/>
        <w:rPr>
          <w:rFonts w:ascii="Times New Roman" w:hAnsi="Times New Roman" w:cs="Times New Roman"/>
          <w:color w:val="auto"/>
          <w:szCs w:val="24"/>
        </w:rPr>
      </w:pPr>
      <w:r w:rsidRPr="00F9739B">
        <w:rPr>
          <w:rFonts w:ascii="Times New Roman" w:hAnsi="Times New Roman" w:cs="Times New Roman"/>
          <w:color w:val="auto"/>
          <w:szCs w:val="24"/>
        </w:rPr>
        <w:t>(</w:t>
      </w:r>
      <w:r w:rsidRPr="00F9739B">
        <w:rPr>
          <w:rFonts w:ascii="Times New Roman" w:hAnsi="Times New Roman" w:cs="Times New Roman"/>
          <w:b/>
          <w:bCs/>
          <w:color w:val="auto"/>
          <w:szCs w:val="24"/>
        </w:rPr>
        <w:t>Tarnybinio pranešimo skirti piniginę išmoką forma</w:t>
      </w:r>
      <w:r w:rsidRPr="00F9739B">
        <w:rPr>
          <w:rFonts w:ascii="Times New Roman" w:hAnsi="Times New Roman" w:cs="Times New Roman"/>
          <w:color w:val="auto"/>
          <w:szCs w:val="24"/>
        </w:rPr>
        <w:t>)</w:t>
      </w:r>
    </w:p>
    <w:p w14:paraId="7489EBD7" w14:textId="77777777" w:rsidR="00F9739B" w:rsidRPr="00F9739B" w:rsidRDefault="00F9739B" w:rsidP="00F9739B">
      <w:pPr>
        <w:pStyle w:val="Standard"/>
        <w:jc w:val="center"/>
        <w:rPr>
          <w:rFonts w:ascii="Times New Roman" w:hAnsi="Times New Roman" w:cs="Times New Roman"/>
          <w:color w:val="auto"/>
          <w:szCs w:val="24"/>
        </w:rPr>
      </w:pPr>
    </w:p>
    <w:p w14:paraId="6A2985EC" w14:textId="77777777" w:rsidR="00F9739B" w:rsidRPr="00F9739B" w:rsidRDefault="00F9739B" w:rsidP="00F9739B">
      <w:pPr>
        <w:pStyle w:val="Standard"/>
        <w:jc w:val="center"/>
        <w:rPr>
          <w:rFonts w:ascii="Times New Roman" w:hAnsi="Times New Roman" w:cs="Times New Roman"/>
          <w:color w:val="auto"/>
          <w:szCs w:val="24"/>
        </w:rPr>
      </w:pPr>
      <w:r w:rsidRPr="00F9739B">
        <w:rPr>
          <w:rFonts w:ascii="Times New Roman" w:hAnsi="Times New Roman" w:cs="Times New Roman"/>
          <w:color w:val="auto"/>
          <w:szCs w:val="24"/>
        </w:rPr>
        <w:t xml:space="preserve">VALSTYBINĖS AUGALININKYSTĖS TARNYBOS </w:t>
      </w:r>
    </w:p>
    <w:p w14:paraId="5603A173" w14:textId="77777777" w:rsidR="00F9739B" w:rsidRPr="00F9739B" w:rsidRDefault="00F9739B" w:rsidP="00F9739B">
      <w:pPr>
        <w:pStyle w:val="Standard"/>
        <w:jc w:val="center"/>
        <w:rPr>
          <w:rFonts w:ascii="Times New Roman" w:hAnsi="Times New Roman" w:cs="Times New Roman"/>
          <w:color w:val="auto"/>
          <w:szCs w:val="24"/>
        </w:rPr>
      </w:pPr>
      <w:r w:rsidRPr="00F9739B">
        <w:rPr>
          <w:rFonts w:ascii="Times New Roman" w:hAnsi="Times New Roman" w:cs="Times New Roman"/>
          <w:color w:val="auto"/>
          <w:szCs w:val="24"/>
        </w:rPr>
        <w:t>PRIE ŽEMĖS ŪKIO MINISTERIJOS</w:t>
      </w:r>
    </w:p>
    <w:sdt>
      <w:sdtPr>
        <w:rPr>
          <w:rFonts w:ascii="Times New Roman" w:hAnsi="Times New Roman" w:cs="Times New Roman"/>
          <w:b/>
          <w:bCs/>
          <w:caps/>
          <w:sz w:val="24"/>
          <w:szCs w:val="24"/>
        </w:rPr>
        <w:alias w:val="Įstaigos pavadinimas"/>
        <w:tag w:val="Įstaigos pavadinimas"/>
        <w:id w:val="1476417579"/>
        <w:placeholder>
          <w:docPart w:val="69587A3947B6448B86F4A4107BB16E50"/>
        </w:placeholder>
      </w:sdtPr>
      <w:sdtEndPr/>
      <w:sdtContent>
        <w:p w14:paraId="64559623" w14:textId="77777777" w:rsidR="00F9739B" w:rsidRPr="009715CD" w:rsidRDefault="00F9739B" w:rsidP="00F9739B">
          <w:pPr>
            <w:jc w:val="center"/>
            <w:rPr>
              <w:rFonts w:ascii="Times New Roman" w:hAnsi="Times New Roman" w:cs="Times New Roman"/>
              <w:b/>
              <w:bCs/>
              <w:caps/>
              <w:sz w:val="24"/>
              <w:szCs w:val="24"/>
              <w:lang w:val="lt-LT"/>
            </w:rPr>
          </w:pPr>
          <w:r w:rsidRPr="009715CD">
            <w:rPr>
              <w:rFonts w:ascii="Times New Roman" w:hAnsi="Times New Roman" w:cs="Times New Roman"/>
              <w:b/>
              <w:bCs/>
              <w:caps/>
              <w:sz w:val="24"/>
              <w:szCs w:val="24"/>
              <w:lang w:val="lt-LT"/>
            </w:rPr>
            <w:t>______________________________________________</w:t>
          </w:r>
        </w:p>
      </w:sdtContent>
    </w:sdt>
    <w:p w14:paraId="426DA2FE" w14:textId="77777777" w:rsidR="00F9739B" w:rsidRPr="009715CD" w:rsidRDefault="00F9739B" w:rsidP="00F9739B">
      <w:pPr>
        <w:jc w:val="center"/>
        <w:rPr>
          <w:rFonts w:ascii="Times New Roman" w:hAnsi="Times New Roman" w:cs="Times New Roman"/>
          <w:caps/>
          <w:sz w:val="24"/>
          <w:szCs w:val="24"/>
          <w:lang w:val="lt-LT"/>
        </w:rPr>
      </w:pPr>
      <w:r w:rsidRPr="009715CD">
        <w:rPr>
          <w:rFonts w:ascii="Times New Roman" w:hAnsi="Times New Roman" w:cs="Times New Roman"/>
          <w:sz w:val="24"/>
          <w:szCs w:val="24"/>
          <w:lang w:val="lt-LT"/>
        </w:rPr>
        <w:t>(padalinio pavadinimas)</w:t>
      </w:r>
    </w:p>
    <w:sdt>
      <w:sdtPr>
        <w:rPr>
          <w:rFonts w:ascii="Times New Roman" w:hAnsi="Times New Roman" w:cs="Times New Roman"/>
          <w:caps/>
          <w:sz w:val="24"/>
          <w:szCs w:val="24"/>
        </w:rPr>
        <w:alias w:val="Padalinio pavadinimas"/>
        <w:tag w:val="Padalinio pavadinimas"/>
        <w:id w:val="-1225678200"/>
        <w:placeholder>
          <w:docPart w:val="69587A3947B6448B86F4A4107BB16E50"/>
        </w:placeholder>
      </w:sdtPr>
      <w:sdtEndPr/>
      <w:sdtContent>
        <w:p w14:paraId="0312C1CB" w14:textId="77777777" w:rsidR="00F9739B" w:rsidRPr="009715CD" w:rsidRDefault="00F9739B" w:rsidP="00F9739B">
          <w:pPr>
            <w:jc w:val="center"/>
            <w:rPr>
              <w:rFonts w:ascii="Times New Roman" w:hAnsi="Times New Roman" w:cs="Times New Roman"/>
              <w:b/>
              <w:bCs/>
              <w:caps/>
              <w:sz w:val="24"/>
              <w:szCs w:val="24"/>
              <w:lang w:val="lt-LT"/>
            </w:rPr>
          </w:pPr>
          <w:r w:rsidRPr="009715CD">
            <w:rPr>
              <w:rFonts w:ascii="Times New Roman" w:hAnsi="Times New Roman" w:cs="Times New Roman"/>
              <w:b/>
              <w:bCs/>
              <w:caps/>
              <w:sz w:val="24"/>
              <w:szCs w:val="24"/>
              <w:lang w:val="lt-LT"/>
            </w:rPr>
            <w:t>______________________________________________</w:t>
          </w:r>
        </w:p>
      </w:sdtContent>
    </w:sdt>
    <w:p w14:paraId="01A14238" w14:textId="77777777" w:rsidR="00F9739B" w:rsidRPr="009715CD" w:rsidRDefault="00F9739B" w:rsidP="00F9739B">
      <w:pPr>
        <w:jc w:val="center"/>
        <w:rPr>
          <w:rFonts w:ascii="Times New Roman" w:hAnsi="Times New Roman" w:cs="Times New Roman"/>
          <w:sz w:val="24"/>
          <w:szCs w:val="24"/>
          <w:lang w:val="lt-LT"/>
        </w:rPr>
      </w:pPr>
      <w:r w:rsidRPr="009715CD">
        <w:rPr>
          <w:rFonts w:ascii="Times New Roman" w:hAnsi="Times New Roman" w:cs="Times New Roman"/>
          <w:sz w:val="24"/>
          <w:szCs w:val="24"/>
          <w:lang w:val="lt-LT"/>
        </w:rPr>
        <w:t xml:space="preserve">(pildančio asmens vardas, pavardė) </w:t>
      </w:r>
    </w:p>
    <w:p w14:paraId="22761E0A" w14:textId="77777777" w:rsidR="00F9739B" w:rsidRPr="009715CD" w:rsidRDefault="00F9739B" w:rsidP="00F9739B">
      <w:pPr>
        <w:rPr>
          <w:rFonts w:ascii="Times New Roman" w:hAnsi="Times New Roman" w:cs="Times New Roman"/>
          <w:sz w:val="24"/>
          <w:szCs w:val="24"/>
          <w:lang w:val="lt-LT"/>
        </w:rPr>
      </w:pPr>
    </w:p>
    <w:p w14:paraId="286B18E1" w14:textId="77777777" w:rsidR="00F9739B" w:rsidRPr="009715CD" w:rsidRDefault="00F9739B" w:rsidP="00402B50">
      <w:pPr>
        <w:spacing w:after="0" w:line="240" w:lineRule="auto"/>
        <w:rPr>
          <w:rFonts w:ascii="Times New Roman" w:hAnsi="Times New Roman" w:cs="Times New Roman"/>
          <w:sz w:val="24"/>
          <w:szCs w:val="24"/>
          <w:lang w:val="lt-LT"/>
        </w:rPr>
      </w:pPr>
      <w:r w:rsidRPr="009715CD">
        <w:rPr>
          <w:rFonts w:ascii="Times New Roman" w:hAnsi="Times New Roman" w:cs="Times New Roman"/>
          <w:sz w:val="24"/>
          <w:szCs w:val="24"/>
          <w:lang w:val="lt-LT"/>
        </w:rPr>
        <w:t xml:space="preserve">Valstybinės augalininkystės tarnybos </w:t>
      </w:r>
    </w:p>
    <w:p w14:paraId="2FA63FBA" w14:textId="77777777" w:rsidR="00F9739B" w:rsidRPr="009715CD" w:rsidRDefault="00F9739B" w:rsidP="00402B50">
      <w:pPr>
        <w:spacing w:after="0" w:line="240" w:lineRule="auto"/>
        <w:rPr>
          <w:rFonts w:ascii="Times New Roman" w:hAnsi="Times New Roman" w:cs="Times New Roman"/>
          <w:sz w:val="24"/>
          <w:szCs w:val="24"/>
          <w:lang w:val="lt-LT"/>
        </w:rPr>
      </w:pPr>
      <w:r w:rsidRPr="009715CD">
        <w:rPr>
          <w:rFonts w:ascii="Times New Roman" w:hAnsi="Times New Roman" w:cs="Times New Roman"/>
          <w:sz w:val="24"/>
          <w:szCs w:val="24"/>
          <w:lang w:val="lt-LT"/>
        </w:rPr>
        <w:t>prie Žemės ūkio ministerijos direktoriui</w:t>
      </w:r>
    </w:p>
    <w:p w14:paraId="27F73175" w14:textId="77777777" w:rsidR="00F9739B" w:rsidRPr="009715CD" w:rsidRDefault="00F9739B" w:rsidP="00F9739B">
      <w:pPr>
        <w:rPr>
          <w:rFonts w:ascii="Times New Roman" w:hAnsi="Times New Roman" w:cs="Times New Roman"/>
          <w:sz w:val="24"/>
          <w:szCs w:val="24"/>
          <w:lang w:val="lt-LT"/>
        </w:rPr>
      </w:pPr>
    </w:p>
    <w:p w14:paraId="513118D4" w14:textId="77777777" w:rsidR="00F9739B" w:rsidRPr="009715CD" w:rsidRDefault="00F9739B" w:rsidP="00F9739B">
      <w:pPr>
        <w:jc w:val="center"/>
        <w:rPr>
          <w:rFonts w:ascii="Times New Roman" w:hAnsi="Times New Roman" w:cs="Times New Roman"/>
          <w:b/>
          <w:sz w:val="24"/>
          <w:szCs w:val="24"/>
          <w:lang w:val="lt-LT"/>
        </w:rPr>
      </w:pPr>
      <w:r w:rsidRPr="009715CD">
        <w:rPr>
          <w:rFonts w:ascii="Times New Roman" w:hAnsi="Times New Roman" w:cs="Times New Roman"/>
          <w:b/>
          <w:sz w:val="24"/>
          <w:szCs w:val="24"/>
          <w:lang w:val="lt-LT"/>
        </w:rPr>
        <w:t xml:space="preserve">TARNYBINIS PRANEŠIMAS SKIRTI PINIGINĘ IŠMOKĄ </w:t>
      </w:r>
    </w:p>
    <w:p w14:paraId="63924B80" w14:textId="77777777" w:rsidR="00F9739B" w:rsidRPr="009715CD" w:rsidRDefault="00F9739B" w:rsidP="00F9739B">
      <w:pPr>
        <w:rPr>
          <w:rFonts w:ascii="Times New Roman" w:hAnsi="Times New Roman" w:cs="Times New Roman"/>
          <w:sz w:val="24"/>
          <w:szCs w:val="24"/>
          <w:lang w:val="lt-LT"/>
        </w:rPr>
      </w:pPr>
    </w:p>
    <w:p w14:paraId="7E6764C8" w14:textId="77777777" w:rsidR="00F9739B" w:rsidRPr="009715CD" w:rsidRDefault="00FC073F" w:rsidP="00F9739B">
      <w:pPr>
        <w:tabs>
          <w:tab w:val="center" w:pos="4889"/>
          <w:tab w:val="left" w:pos="6144"/>
        </w:tabs>
        <w:jc w:val="center"/>
        <w:rPr>
          <w:rFonts w:ascii="Times New Roman" w:hAnsi="Times New Roman" w:cs="Times New Roman"/>
          <w:sz w:val="24"/>
          <w:szCs w:val="24"/>
          <w:lang w:val="lt-LT"/>
        </w:rPr>
      </w:pPr>
      <w:sdt>
        <w:sdtPr>
          <w:rPr>
            <w:rFonts w:ascii="Times New Roman" w:hAnsi="Times New Roman" w:cs="Times New Roman"/>
            <w:sz w:val="24"/>
            <w:szCs w:val="24"/>
            <w:lang w:val="lt-LT"/>
          </w:rPr>
          <w:alias w:val="Dokumento data"/>
          <w:tag w:val="Dokumento data"/>
          <w:id w:val="-901448275"/>
          <w:placeholder>
            <w:docPart w:val="36CF61C2662448BC9676A5F3369B2914"/>
          </w:placeholder>
          <w:date>
            <w:dateFormat w:val="yyyy 'm'. MMMM d 'd'."/>
            <w:lid w:val="lt-LT"/>
            <w:storeMappedDataAs w:val="dateTime"/>
            <w:calendar w:val="gregorian"/>
          </w:date>
        </w:sdtPr>
        <w:sdtEndPr/>
        <w:sdtContent>
          <w:r w:rsidR="00F9739B" w:rsidRPr="009715CD">
            <w:rPr>
              <w:rFonts w:ascii="Times New Roman" w:hAnsi="Times New Roman" w:cs="Times New Roman"/>
              <w:sz w:val="24"/>
              <w:szCs w:val="24"/>
              <w:lang w:val="lt-LT"/>
            </w:rPr>
            <w:t>______________</w:t>
          </w:r>
        </w:sdtContent>
      </w:sdt>
      <w:r w:rsidR="00F9739B" w:rsidRPr="009715CD">
        <w:rPr>
          <w:rFonts w:ascii="Times New Roman" w:hAnsi="Times New Roman" w:cs="Times New Roman"/>
          <w:sz w:val="24"/>
          <w:szCs w:val="24"/>
          <w:lang w:val="lt-LT"/>
        </w:rPr>
        <w:t xml:space="preserve"> Nr.</w:t>
      </w:r>
      <w:sdt>
        <w:sdtPr>
          <w:rPr>
            <w:rFonts w:ascii="Times New Roman" w:hAnsi="Times New Roman" w:cs="Times New Roman"/>
            <w:sz w:val="24"/>
            <w:szCs w:val="24"/>
          </w:rPr>
          <w:alias w:val="Dokumento numeris"/>
          <w:tag w:val="Dokumento numeris"/>
          <w:id w:val="-710802686"/>
          <w:placeholder>
            <w:docPart w:val="6F6D271C68AA483FBC0493404C9ED4B9"/>
          </w:placeholder>
        </w:sdtPr>
        <w:sdtEndPr/>
        <w:sdtContent>
          <w:r w:rsidR="00F9739B" w:rsidRPr="009715CD">
            <w:rPr>
              <w:rFonts w:ascii="Times New Roman" w:hAnsi="Times New Roman" w:cs="Times New Roman"/>
              <w:sz w:val="24"/>
              <w:szCs w:val="24"/>
              <w:lang w:val="lt-LT"/>
            </w:rPr>
            <w:t>___</w:t>
          </w:r>
        </w:sdtContent>
      </w:sdt>
      <w:r w:rsidR="00F9739B" w:rsidRPr="009715CD">
        <w:rPr>
          <w:rFonts w:ascii="Times New Roman" w:hAnsi="Times New Roman" w:cs="Times New Roman"/>
          <w:sz w:val="24"/>
          <w:szCs w:val="24"/>
          <w:lang w:val="lt-LT"/>
        </w:rPr>
        <w:t>_</w:t>
      </w:r>
    </w:p>
    <w:p w14:paraId="0B985A4B" w14:textId="77777777" w:rsidR="00F9739B" w:rsidRPr="009715CD" w:rsidRDefault="00F9739B" w:rsidP="00F9739B">
      <w:pPr>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2689"/>
        <w:gridCol w:w="6939"/>
      </w:tblGrid>
      <w:tr w:rsidR="00F9739B" w:rsidRPr="00FC073F" w14:paraId="77C7EB0E" w14:textId="77777777" w:rsidTr="007915CA">
        <w:tc>
          <w:tcPr>
            <w:tcW w:w="2689" w:type="dxa"/>
            <w:tcBorders>
              <w:top w:val="single" w:sz="4" w:space="0" w:color="auto"/>
              <w:left w:val="single" w:sz="4" w:space="0" w:color="auto"/>
              <w:bottom w:val="single" w:sz="4" w:space="0" w:color="auto"/>
              <w:right w:val="single" w:sz="4" w:space="0" w:color="auto"/>
            </w:tcBorders>
            <w:hideMark/>
          </w:tcPr>
          <w:p w14:paraId="6ECC97DB" w14:textId="77777777" w:rsidR="00F9739B" w:rsidRPr="009715CD" w:rsidRDefault="00F9739B" w:rsidP="007915CA">
            <w:pPr>
              <w:jc w:val="both"/>
              <w:rPr>
                <w:rFonts w:ascii="Times New Roman" w:hAnsi="Times New Roman" w:cs="Times New Roman"/>
                <w:b/>
                <w:sz w:val="24"/>
                <w:szCs w:val="24"/>
              </w:rPr>
            </w:pPr>
            <w:r w:rsidRPr="009715CD">
              <w:rPr>
                <w:rFonts w:ascii="Times New Roman" w:hAnsi="Times New Roman" w:cs="Times New Roman"/>
                <w:b/>
                <w:sz w:val="24"/>
                <w:szCs w:val="24"/>
              </w:rPr>
              <w:t>Darbuotojas, kuriam siūloma mokėti piniginę išmoką (vardas, pavardė, pareigos)</w:t>
            </w:r>
          </w:p>
        </w:tc>
        <w:tc>
          <w:tcPr>
            <w:tcW w:w="6939" w:type="dxa"/>
            <w:tcBorders>
              <w:top w:val="single" w:sz="4" w:space="0" w:color="auto"/>
              <w:left w:val="single" w:sz="4" w:space="0" w:color="auto"/>
              <w:bottom w:val="single" w:sz="4" w:space="0" w:color="auto"/>
              <w:right w:val="single" w:sz="4" w:space="0" w:color="auto"/>
            </w:tcBorders>
          </w:tcPr>
          <w:p w14:paraId="39EA97A2" w14:textId="77777777" w:rsidR="00F9739B" w:rsidRPr="009715CD" w:rsidRDefault="00F9739B" w:rsidP="007915CA">
            <w:pPr>
              <w:jc w:val="both"/>
              <w:rPr>
                <w:rFonts w:ascii="Times New Roman" w:hAnsi="Times New Roman" w:cs="Times New Roman"/>
                <w:color w:val="7F7F7F" w:themeColor="text1" w:themeTint="80"/>
                <w:sz w:val="24"/>
                <w:szCs w:val="24"/>
              </w:rPr>
            </w:pPr>
          </w:p>
        </w:tc>
      </w:tr>
      <w:tr w:rsidR="00F9739B" w:rsidRPr="00FC073F" w14:paraId="4C6CE10B" w14:textId="77777777" w:rsidTr="007915CA">
        <w:tc>
          <w:tcPr>
            <w:tcW w:w="2689" w:type="dxa"/>
            <w:tcBorders>
              <w:top w:val="single" w:sz="4" w:space="0" w:color="auto"/>
              <w:left w:val="single" w:sz="4" w:space="0" w:color="auto"/>
              <w:bottom w:val="single" w:sz="4" w:space="0" w:color="auto"/>
              <w:right w:val="single" w:sz="4" w:space="0" w:color="auto"/>
            </w:tcBorders>
            <w:hideMark/>
          </w:tcPr>
          <w:p w14:paraId="4B9163AF" w14:textId="77777777" w:rsidR="00F9739B" w:rsidRPr="009715CD" w:rsidRDefault="00F9739B" w:rsidP="007915CA">
            <w:pPr>
              <w:rPr>
                <w:rFonts w:ascii="Times New Roman" w:hAnsi="Times New Roman" w:cs="Times New Roman"/>
                <w:b/>
                <w:color w:val="FF0000"/>
                <w:sz w:val="24"/>
                <w:szCs w:val="24"/>
              </w:rPr>
            </w:pPr>
            <w:r w:rsidRPr="009715CD">
              <w:rPr>
                <w:rFonts w:ascii="Times New Roman" w:hAnsi="Times New Roman" w:cs="Times New Roman"/>
                <w:b/>
                <w:color w:val="000000" w:themeColor="text1"/>
                <w:sz w:val="24"/>
                <w:szCs w:val="24"/>
              </w:rPr>
              <w:t>Piniginės išmokos terminas</w:t>
            </w:r>
          </w:p>
        </w:tc>
        <w:tc>
          <w:tcPr>
            <w:tcW w:w="6939" w:type="dxa"/>
            <w:tcBorders>
              <w:top w:val="single" w:sz="4" w:space="0" w:color="auto"/>
              <w:left w:val="single" w:sz="4" w:space="0" w:color="auto"/>
              <w:bottom w:val="single" w:sz="4" w:space="0" w:color="auto"/>
              <w:right w:val="single" w:sz="4" w:space="0" w:color="auto"/>
            </w:tcBorders>
            <w:hideMark/>
          </w:tcPr>
          <w:p w14:paraId="23AA041F" w14:textId="77777777" w:rsidR="00F9739B" w:rsidRPr="009715CD" w:rsidRDefault="00F9739B" w:rsidP="007915CA">
            <w:pPr>
              <w:jc w:val="both"/>
              <w:rPr>
                <w:rFonts w:ascii="Times New Roman" w:hAnsi="Times New Roman" w:cs="Times New Roman"/>
                <w:color w:val="FF0000"/>
                <w:sz w:val="24"/>
                <w:szCs w:val="24"/>
              </w:rPr>
            </w:pPr>
            <w:r w:rsidRPr="009715CD">
              <w:rPr>
                <w:rFonts w:ascii="Times New Roman" w:hAnsi="Times New Roman" w:cs="Times New Roman"/>
                <w:color w:val="7F7F7F" w:themeColor="text1" w:themeTint="80"/>
                <w:sz w:val="24"/>
                <w:szCs w:val="24"/>
              </w:rPr>
              <w:t>Nurodykite</w:t>
            </w:r>
            <w:r w:rsidRPr="009715CD">
              <w:rPr>
                <w:rFonts w:ascii="Times New Roman" w:hAnsi="Times New Roman" w:cs="Times New Roman"/>
                <w:sz w:val="24"/>
                <w:szCs w:val="24"/>
              </w:rPr>
              <w:t xml:space="preserve"> </w:t>
            </w:r>
            <w:r w:rsidRPr="009715CD">
              <w:rPr>
                <w:rFonts w:ascii="Times New Roman" w:hAnsi="Times New Roman" w:cs="Times New Roman"/>
                <w:color w:val="808080" w:themeColor="background1" w:themeShade="80"/>
                <w:sz w:val="24"/>
                <w:szCs w:val="24"/>
              </w:rPr>
              <w:t>siūlomą piniginės išmokos mokėjimo pradžios ir pabaigos datą.</w:t>
            </w:r>
          </w:p>
        </w:tc>
      </w:tr>
      <w:tr w:rsidR="00F9739B" w:rsidRPr="00FC073F" w14:paraId="6DD0CA3D" w14:textId="77777777" w:rsidTr="007915CA">
        <w:tc>
          <w:tcPr>
            <w:tcW w:w="2689" w:type="dxa"/>
            <w:tcBorders>
              <w:top w:val="single" w:sz="4" w:space="0" w:color="auto"/>
              <w:left w:val="single" w:sz="4" w:space="0" w:color="auto"/>
              <w:bottom w:val="single" w:sz="4" w:space="0" w:color="auto"/>
              <w:right w:val="single" w:sz="4" w:space="0" w:color="auto"/>
            </w:tcBorders>
            <w:hideMark/>
          </w:tcPr>
          <w:p w14:paraId="08023D4A" w14:textId="77777777" w:rsidR="00F9739B" w:rsidRPr="009715CD" w:rsidRDefault="00F9739B" w:rsidP="007915CA">
            <w:pPr>
              <w:jc w:val="both"/>
              <w:rPr>
                <w:rFonts w:ascii="Times New Roman" w:hAnsi="Times New Roman" w:cs="Times New Roman"/>
                <w:b/>
                <w:sz w:val="24"/>
                <w:szCs w:val="24"/>
              </w:rPr>
            </w:pPr>
            <w:r w:rsidRPr="009715CD">
              <w:rPr>
                <w:rFonts w:ascii="Times New Roman" w:hAnsi="Times New Roman" w:cs="Times New Roman"/>
                <w:b/>
                <w:sz w:val="24"/>
                <w:szCs w:val="24"/>
              </w:rPr>
              <w:t>Piniginės išmokos dydis</w:t>
            </w:r>
          </w:p>
        </w:tc>
        <w:tc>
          <w:tcPr>
            <w:tcW w:w="6939" w:type="dxa"/>
            <w:tcBorders>
              <w:top w:val="single" w:sz="4" w:space="0" w:color="auto"/>
              <w:left w:val="single" w:sz="4" w:space="0" w:color="auto"/>
              <w:bottom w:val="single" w:sz="4" w:space="0" w:color="auto"/>
              <w:right w:val="single" w:sz="4" w:space="0" w:color="auto"/>
            </w:tcBorders>
            <w:hideMark/>
          </w:tcPr>
          <w:p w14:paraId="58F5EEA3" w14:textId="77777777" w:rsidR="00F9739B" w:rsidRPr="009715CD" w:rsidRDefault="00F9739B" w:rsidP="007915CA">
            <w:pPr>
              <w:jc w:val="both"/>
              <w:rPr>
                <w:rFonts w:ascii="Times New Roman" w:hAnsi="Times New Roman" w:cs="Times New Roman"/>
                <w:color w:val="7F7F7F" w:themeColor="text1" w:themeTint="80"/>
                <w:sz w:val="24"/>
                <w:szCs w:val="24"/>
              </w:rPr>
            </w:pPr>
            <w:r w:rsidRPr="009715CD">
              <w:rPr>
                <w:rFonts w:ascii="Times New Roman" w:hAnsi="Times New Roman" w:cs="Times New Roman"/>
                <w:color w:val="7F7F7F" w:themeColor="text1" w:themeTint="80"/>
                <w:sz w:val="24"/>
                <w:szCs w:val="24"/>
              </w:rPr>
              <w:t>Nurodykite siūlomos skirti piniginės išmokos dydį procentais.</w:t>
            </w:r>
          </w:p>
        </w:tc>
      </w:tr>
      <w:tr w:rsidR="00F9739B" w:rsidRPr="00F9739B" w14:paraId="09D4DFA0" w14:textId="77777777" w:rsidTr="007915CA">
        <w:tc>
          <w:tcPr>
            <w:tcW w:w="2689" w:type="dxa"/>
            <w:tcBorders>
              <w:top w:val="single" w:sz="4" w:space="0" w:color="auto"/>
              <w:left w:val="single" w:sz="4" w:space="0" w:color="auto"/>
              <w:bottom w:val="single" w:sz="4" w:space="0" w:color="auto"/>
              <w:right w:val="single" w:sz="4" w:space="0" w:color="auto"/>
            </w:tcBorders>
            <w:hideMark/>
          </w:tcPr>
          <w:p w14:paraId="7DEB7CFE" w14:textId="77777777" w:rsidR="00F9739B" w:rsidRPr="009715CD" w:rsidRDefault="00F9739B" w:rsidP="007915CA">
            <w:pPr>
              <w:rPr>
                <w:rFonts w:ascii="Times New Roman" w:hAnsi="Times New Roman" w:cs="Times New Roman"/>
                <w:b/>
                <w:sz w:val="24"/>
                <w:szCs w:val="24"/>
              </w:rPr>
            </w:pPr>
            <w:r w:rsidRPr="009715CD">
              <w:rPr>
                <w:rFonts w:ascii="Times New Roman" w:hAnsi="Times New Roman" w:cs="Times New Roman"/>
                <w:b/>
                <w:sz w:val="24"/>
                <w:szCs w:val="24"/>
              </w:rPr>
              <w:t>Priemokos skyrimo teisinis pagrindas</w:t>
            </w:r>
          </w:p>
          <w:p w14:paraId="4E271FC6" w14:textId="77777777" w:rsidR="00F9739B" w:rsidRPr="009715CD" w:rsidRDefault="00F9739B" w:rsidP="007915CA">
            <w:pPr>
              <w:jc w:val="both"/>
              <w:rPr>
                <w:rFonts w:ascii="Times New Roman" w:hAnsi="Times New Roman" w:cs="Times New Roman"/>
                <w:b/>
                <w:sz w:val="24"/>
                <w:szCs w:val="24"/>
              </w:rPr>
            </w:pPr>
            <w:r w:rsidRPr="009715CD">
              <w:rPr>
                <w:rFonts w:ascii="Times New Roman" w:hAnsi="Times New Roman" w:cs="Times New Roman"/>
                <w:color w:val="7F7F7F" w:themeColor="text1" w:themeTint="80"/>
                <w:sz w:val="24"/>
                <w:szCs w:val="24"/>
              </w:rPr>
              <w:t>(Norėdami pažymėti, spragtelėkite pele ant pasirinkto langelio.)</w:t>
            </w:r>
          </w:p>
        </w:tc>
        <w:tc>
          <w:tcPr>
            <w:tcW w:w="6939" w:type="dxa"/>
            <w:tcBorders>
              <w:top w:val="single" w:sz="4" w:space="0" w:color="auto"/>
              <w:left w:val="single" w:sz="4" w:space="0" w:color="auto"/>
              <w:bottom w:val="single" w:sz="4" w:space="0" w:color="auto"/>
              <w:right w:val="single" w:sz="4" w:space="0" w:color="auto"/>
            </w:tcBorders>
          </w:tcPr>
          <w:p w14:paraId="4DFAC060" w14:textId="77777777" w:rsidR="00F9739B" w:rsidRPr="009715CD" w:rsidRDefault="00FC073F" w:rsidP="007915CA">
            <w:pPr>
              <w:jc w:val="both"/>
              <w:rPr>
                <w:rStyle w:val="Style2"/>
                <w:rFonts w:ascii="Times New Roman" w:eastAsia="MS Gothic" w:hAnsi="Times New Roman" w:cs="Times New Roman"/>
                <w:sz w:val="24"/>
                <w:szCs w:val="24"/>
              </w:rPr>
            </w:pPr>
            <w:sdt>
              <w:sdtPr>
                <w:rPr>
                  <w:rStyle w:val="Style2"/>
                  <w:rFonts w:ascii="Times New Roman" w:eastAsia="MS Gothic" w:hAnsi="Times New Roman" w:cs="Times New Roman"/>
                  <w:sz w:val="24"/>
                  <w:szCs w:val="24"/>
                </w:rPr>
                <w:id w:val="-546366749"/>
                <w14:checkbox>
                  <w14:checked w14:val="0"/>
                  <w14:checkedState w14:val="2612" w14:font="MS Gothic"/>
                  <w14:uncheckedState w14:val="2610" w14:font="MS Gothic"/>
                </w14:checkbox>
              </w:sdtPr>
              <w:sdtEndPr>
                <w:rPr>
                  <w:rStyle w:val="Style2"/>
                </w:rPr>
              </w:sdtEndPr>
              <w:sdtContent>
                <w:r w:rsidR="00F9739B" w:rsidRPr="009715CD">
                  <w:rPr>
                    <w:rStyle w:val="Style2"/>
                    <w:rFonts w:ascii="Segoe UI Symbol" w:eastAsia="MS Gothic" w:hAnsi="Segoe UI Symbol" w:cs="Segoe UI Symbol"/>
                    <w:sz w:val="24"/>
                    <w:szCs w:val="24"/>
                  </w:rPr>
                  <w:t>☐</w:t>
                </w:r>
              </w:sdtContent>
            </w:sdt>
            <w:r w:rsidR="00F9739B" w:rsidRPr="009715CD">
              <w:rPr>
                <w:rStyle w:val="Style2"/>
                <w:rFonts w:ascii="Times New Roman" w:eastAsia="MS Gothic" w:hAnsi="Times New Roman" w:cs="Times New Roman"/>
                <w:sz w:val="24"/>
                <w:szCs w:val="24"/>
              </w:rPr>
              <w:tab/>
            </w:r>
            <w:r w:rsidR="00F9739B" w:rsidRPr="009715CD">
              <w:rPr>
                <w:rStyle w:val="Style2"/>
                <w:rFonts w:ascii="Times New Roman" w:eastAsia="MS Gothic" w:hAnsi="Times New Roman" w:cs="Times New Roman"/>
                <w:b/>
                <w:sz w:val="24"/>
                <w:szCs w:val="24"/>
              </w:rPr>
              <w:t>Priemoka valstybės tarnautojui:</w:t>
            </w:r>
          </w:p>
          <w:p w14:paraId="27B30DB9" w14:textId="77777777" w:rsidR="00F9739B" w:rsidRPr="009715CD" w:rsidRDefault="00FC073F" w:rsidP="007915CA">
            <w:pPr>
              <w:tabs>
                <w:tab w:val="left" w:pos="1410"/>
              </w:tabs>
              <w:ind w:firstLine="742"/>
              <w:jc w:val="both"/>
              <w:rPr>
                <w:rStyle w:val="Style2"/>
                <w:rFonts w:ascii="Times New Roman" w:eastAsia="MS Gothic" w:hAnsi="Times New Roman" w:cs="Times New Roman"/>
                <w:sz w:val="24"/>
                <w:szCs w:val="24"/>
              </w:rPr>
            </w:pPr>
            <w:sdt>
              <w:sdtPr>
                <w:rPr>
                  <w:rStyle w:val="Style2"/>
                  <w:rFonts w:ascii="Times New Roman" w:eastAsia="MS Gothic" w:hAnsi="Times New Roman" w:cs="Times New Roman"/>
                  <w:sz w:val="24"/>
                  <w:szCs w:val="24"/>
                </w:rPr>
                <w:id w:val="-974447159"/>
                <w14:checkbox>
                  <w14:checked w14:val="0"/>
                  <w14:checkedState w14:val="2612" w14:font="MS Gothic"/>
                  <w14:uncheckedState w14:val="2610" w14:font="MS Gothic"/>
                </w14:checkbox>
              </w:sdtPr>
              <w:sdtEndPr>
                <w:rPr>
                  <w:rStyle w:val="Style2"/>
                </w:rPr>
              </w:sdtEndPr>
              <w:sdtContent>
                <w:r w:rsidR="00F9739B" w:rsidRPr="009715CD">
                  <w:rPr>
                    <w:rStyle w:val="Style2"/>
                    <w:rFonts w:ascii="Segoe UI Symbol" w:eastAsia="MS Gothic" w:hAnsi="Segoe UI Symbol" w:cs="Segoe UI Symbol"/>
                    <w:sz w:val="24"/>
                    <w:szCs w:val="24"/>
                  </w:rPr>
                  <w:t>☐</w:t>
                </w:r>
              </w:sdtContent>
            </w:sdt>
            <w:r w:rsidR="00F9739B" w:rsidRPr="009715CD">
              <w:rPr>
                <w:rStyle w:val="Style2"/>
                <w:rFonts w:ascii="Times New Roman" w:eastAsia="MS Gothic" w:hAnsi="Times New Roman" w:cs="Times New Roman"/>
                <w:sz w:val="24"/>
                <w:szCs w:val="24"/>
              </w:rPr>
              <w:tab/>
            </w:r>
            <w:r w:rsidR="00F9739B" w:rsidRPr="009715CD">
              <w:rPr>
                <w:rFonts w:ascii="Times New Roman" w:eastAsia="MS Gothic" w:hAnsi="Times New Roman" w:cs="Times New Roman"/>
                <w:sz w:val="24"/>
                <w:szCs w:val="24"/>
              </w:rPr>
              <w:t xml:space="preserve">1)  </w:t>
            </w:r>
            <w:r w:rsidR="00F9739B" w:rsidRPr="009715CD">
              <w:rPr>
                <w:rFonts w:ascii="Times New Roman" w:hAnsi="Times New Roman" w:cs="Times New Roman"/>
                <w:color w:val="000000"/>
                <w:sz w:val="24"/>
                <w:szCs w:val="24"/>
              </w:rPr>
              <w:t>už pavadavimą, kai raštu pavedama laikinai atlikti ir kito valstybės tarnautojo ar </w:t>
            </w:r>
            <w:r w:rsidR="00F9739B" w:rsidRPr="009715CD">
              <w:rPr>
                <w:rFonts w:ascii="Times New Roman" w:hAnsi="Times New Roman" w:cs="Times New Roman"/>
                <w:color w:val="000000"/>
                <w:spacing w:val="2"/>
                <w:sz w:val="24"/>
                <w:szCs w:val="24"/>
              </w:rPr>
              <w:t>darbuotojo, dirbančio pagal darbo sutartį, </w:t>
            </w:r>
            <w:r w:rsidR="00F9739B" w:rsidRPr="009715CD">
              <w:rPr>
                <w:rFonts w:ascii="Times New Roman" w:hAnsi="Times New Roman" w:cs="Times New Roman"/>
                <w:color w:val="000000"/>
                <w:sz w:val="24"/>
                <w:szCs w:val="24"/>
              </w:rPr>
              <w:t>pareigybei nustatytas funkcijas</w:t>
            </w:r>
            <w:r w:rsidR="00F9739B" w:rsidRPr="009715CD">
              <w:rPr>
                <w:rStyle w:val="Style2"/>
                <w:rFonts w:ascii="Times New Roman" w:eastAsia="MS Gothic" w:hAnsi="Times New Roman" w:cs="Times New Roman"/>
                <w:sz w:val="24"/>
                <w:szCs w:val="24"/>
              </w:rPr>
              <w:t xml:space="preserve"> (VTĮ 21 str. 1 d. 1 p.)</w:t>
            </w:r>
          </w:p>
          <w:p w14:paraId="1B224CCC" w14:textId="77777777" w:rsidR="00F9739B" w:rsidRPr="009715CD" w:rsidRDefault="00FC073F" w:rsidP="007915CA">
            <w:pPr>
              <w:tabs>
                <w:tab w:val="left" w:pos="1410"/>
              </w:tabs>
              <w:ind w:firstLine="742"/>
              <w:jc w:val="both"/>
              <w:rPr>
                <w:rStyle w:val="Style2"/>
                <w:rFonts w:ascii="Times New Roman" w:eastAsia="MS Gothic" w:hAnsi="Times New Roman" w:cs="Times New Roman"/>
                <w:sz w:val="24"/>
                <w:szCs w:val="24"/>
              </w:rPr>
            </w:pPr>
            <w:sdt>
              <w:sdtPr>
                <w:rPr>
                  <w:rStyle w:val="Style2"/>
                  <w:rFonts w:ascii="Times New Roman" w:eastAsia="MS Gothic" w:hAnsi="Times New Roman" w:cs="Times New Roman"/>
                  <w:sz w:val="24"/>
                  <w:szCs w:val="24"/>
                </w:rPr>
                <w:id w:val="144182056"/>
                <w14:checkbox>
                  <w14:checked w14:val="0"/>
                  <w14:checkedState w14:val="2612" w14:font="MS Gothic"/>
                  <w14:uncheckedState w14:val="2610" w14:font="MS Gothic"/>
                </w14:checkbox>
              </w:sdtPr>
              <w:sdtEndPr>
                <w:rPr>
                  <w:rStyle w:val="Style2"/>
                </w:rPr>
              </w:sdtEndPr>
              <w:sdtContent>
                <w:r w:rsidR="00F9739B" w:rsidRPr="009715CD">
                  <w:rPr>
                    <w:rStyle w:val="Style2"/>
                    <w:rFonts w:ascii="Segoe UI Symbol" w:eastAsia="MS Gothic" w:hAnsi="Segoe UI Symbol" w:cs="Segoe UI Symbol"/>
                    <w:sz w:val="24"/>
                    <w:szCs w:val="24"/>
                  </w:rPr>
                  <w:t>☐</w:t>
                </w:r>
              </w:sdtContent>
            </w:sdt>
            <w:r w:rsidR="00F9739B" w:rsidRPr="009715CD">
              <w:rPr>
                <w:rStyle w:val="Style2"/>
                <w:rFonts w:ascii="Times New Roman" w:eastAsia="MS Gothic" w:hAnsi="Times New Roman" w:cs="Times New Roman"/>
                <w:sz w:val="24"/>
                <w:szCs w:val="24"/>
              </w:rPr>
              <w:tab/>
            </w:r>
            <w:r w:rsidR="00F9739B" w:rsidRPr="009715CD">
              <w:rPr>
                <w:rFonts w:ascii="Times New Roman" w:eastAsia="MS Gothic" w:hAnsi="Times New Roman" w:cs="Times New Roman"/>
                <w:sz w:val="24"/>
                <w:szCs w:val="24"/>
              </w:rPr>
              <w:t xml:space="preserve">2) </w:t>
            </w:r>
            <w:r w:rsidR="00F9739B" w:rsidRPr="009715CD">
              <w:rPr>
                <w:rFonts w:ascii="Times New Roman" w:hAnsi="Times New Roman" w:cs="Times New Roman"/>
                <w:color w:val="000000"/>
                <w:sz w:val="24"/>
                <w:szCs w:val="24"/>
              </w:rPr>
              <w:t>už papildomų užduočių, suformuluotų raštu, atlikimą, kai dėl to viršijamas įprastas darbo krūvis arba kai atliekamos pareigybės aprašyme nenumatytos funkcijos</w:t>
            </w:r>
            <w:r w:rsidR="00F9739B" w:rsidRPr="009715CD">
              <w:rPr>
                <w:rStyle w:val="Style2"/>
                <w:rFonts w:ascii="Times New Roman" w:eastAsia="MS Gothic" w:hAnsi="Times New Roman" w:cs="Times New Roman"/>
                <w:sz w:val="24"/>
                <w:szCs w:val="24"/>
              </w:rPr>
              <w:t xml:space="preserve"> (VTĮ 21 str. 1 d. 2 p.)</w:t>
            </w:r>
          </w:p>
          <w:p w14:paraId="0DE8F8BE" w14:textId="77777777" w:rsidR="00F9739B" w:rsidRPr="009715CD" w:rsidRDefault="00FC073F" w:rsidP="007915CA">
            <w:pPr>
              <w:tabs>
                <w:tab w:val="left" w:pos="1410"/>
              </w:tabs>
              <w:ind w:firstLine="742"/>
              <w:jc w:val="both"/>
              <w:rPr>
                <w:rStyle w:val="Style2"/>
                <w:rFonts w:ascii="Times New Roman" w:eastAsia="MS Gothic" w:hAnsi="Times New Roman" w:cs="Times New Roman"/>
                <w:sz w:val="24"/>
                <w:szCs w:val="24"/>
              </w:rPr>
            </w:pPr>
            <w:sdt>
              <w:sdtPr>
                <w:rPr>
                  <w:rFonts w:ascii="Times New Roman" w:eastAsia="MS Gothic" w:hAnsi="Times New Roman" w:cs="Times New Roman"/>
                  <w:sz w:val="24"/>
                  <w:szCs w:val="24"/>
                </w:rPr>
                <w:id w:val="403187216"/>
                <w14:checkbox>
                  <w14:checked w14:val="0"/>
                  <w14:checkedState w14:val="2612" w14:font="MS Gothic"/>
                  <w14:uncheckedState w14:val="2610" w14:font="MS Gothic"/>
                </w14:checkbox>
              </w:sdtPr>
              <w:sdtEndPr/>
              <w:sdtContent>
                <w:r w:rsidR="00F9739B" w:rsidRPr="00F9739B">
                  <w:rPr>
                    <w:rFonts w:ascii="Segoe UI Symbol" w:eastAsia="MS Gothic" w:hAnsi="Segoe UI Symbol" w:cs="Segoe UI Symbol"/>
                    <w:sz w:val="24"/>
                    <w:szCs w:val="24"/>
                  </w:rPr>
                  <w:t>☐</w:t>
                </w:r>
              </w:sdtContent>
            </w:sdt>
            <w:r w:rsidR="00F9739B" w:rsidRPr="009715CD">
              <w:rPr>
                <w:rFonts w:ascii="Times New Roman" w:eastAsia="MS Gothic" w:hAnsi="Times New Roman" w:cs="Times New Roman"/>
                <w:sz w:val="24"/>
                <w:szCs w:val="24"/>
              </w:rPr>
              <w:t>    3) už įprastą darbo krūvį viršijančią veiklą, kai yra padidėjęs darbų mastas atliekant pareigybės aprašyme nustatytas funkcijas neviršijant nustatytos darbo laiko trukmės (VTĮ 21 str. 1 d. 3 p.)</w:t>
            </w:r>
          </w:p>
          <w:p w14:paraId="3D9B4134" w14:textId="77777777" w:rsidR="00F9739B" w:rsidRPr="009715CD" w:rsidRDefault="00FC073F" w:rsidP="007915CA">
            <w:pPr>
              <w:tabs>
                <w:tab w:val="left" w:pos="742"/>
              </w:tabs>
              <w:jc w:val="both"/>
              <w:rPr>
                <w:rStyle w:val="Style2"/>
                <w:rFonts w:ascii="Times New Roman" w:eastAsia="MS Gothic" w:hAnsi="Times New Roman" w:cs="Times New Roman"/>
                <w:sz w:val="24"/>
                <w:szCs w:val="24"/>
              </w:rPr>
            </w:pPr>
            <w:sdt>
              <w:sdtPr>
                <w:rPr>
                  <w:rStyle w:val="Style2"/>
                  <w:rFonts w:ascii="Times New Roman" w:eastAsia="MS Gothic" w:hAnsi="Times New Roman" w:cs="Times New Roman"/>
                  <w:sz w:val="24"/>
                  <w:szCs w:val="24"/>
                </w:rPr>
                <w:id w:val="1044172131"/>
                <w14:checkbox>
                  <w14:checked w14:val="0"/>
                  <w14:checkedState w14:val="2612" w14:font="MS Gothic"/>
                  <w14:uncheckedState w14:val="2610" w14:font="MS Gothic"/>
                </w14:checkbox>
              </w:sdtPr>
              <w:sdtEndPr>
                <w:rPr>
                  <w:rStyle w:val="Style2"/>
                </w:rPr>
              </w:sdtEndPr>
              <w:sdtContent>
                <w:r w:rsidR="00F9739B" w:rsidRPr="009715CD">
                  <w:rPr>
                    <w:rStyle w:val="Style2"/>
                    <w:rFonts w:ascii="Segoe UI Symbol" w:eastAsia="MS Gothic" w:hAnsi="Segoe UI Symbol" w:cs="Segoe UI Symbol"/>
                    <w:sz w:val="24"/>
                    <w:szCs w:val="24"/>
                  </w:rPr>
                  <w:t>☐</w:t>
                </w:r>
              </w:sdtContent>
            </w:sdt>
            <w:r w:rsidR="00F9739B" w:rsidRPr="009715CD">
              <w:rPr>
                <w:rStyle w:val="Style2"/>
                <w:rFonts w:ascii="Times New Roman" w:eastAsia="MS Gothic" w:hAnsi="Times New Roman" w:cs="Times New Roman"/>
                <w:sz w:val="24"/>
                <w:szCs w:val="24"/>
              </w:rPr>
              <w:tab/>
            </w:r>
            <w:r w:rsidR="00F9739B" w:rsidRPr="009715CD">
              <w:rPr>
                <w:rStyle w:val="Style2"/>
                <w:rFonts w:ascii="Times New Roman" w:eastAsia="MS Gothic" w:hAnsi="Times New Roman" w:cs="Times New Roman"/>
                <w:b/>
                <w:sz w:val="24"/>
                <w:szCs w:val="24"/>
              </w:rPr>
              <w:t>Priemoka darbuotojui, dirbančiam pagal darbo sutartį:</w:t>
            </w:r>
          </w:p>
          <w:p w14:paraId="082139DE" w14:textId="77777777" w:rsidR="00F9739B" w:rsidRPr="009715CD" w:rsidRDefault="00FC073F" w:rsidP="007915CA">
            <w:pPr>
              <w:ind w:firstLine="742"/>
              <w:jc w:val="both"/>
              <w:rPr>
                <w:rStyle w:val="Style2"/>
                <w:rFonts w:ascii="Times New Roman" w:eastAsia="MS Gothic" w:hAnsi="Times New Roman" w:cs="Times New Roman"/>
                <w:sz w:val="24"/>
                <w:szCs w:val="24"/>
              </w:rPr>
            </w:pPr>
            <w:sdt>
              <w:sdtPr>
                <w:rPr>
                  <w:rStyle w:val="Style2"/>
                  <w:rFonts w:ascii="Times New Roman" w:eastAsia="MS Gothic" w:hAnsi="Times New Roman" w:cs="Times New Roman"/>
                  <w:sz w:val="24"/>
                  <w:szCs w:val="24"/>
                </w:rPr>
                <w:id w:val="-1420480700"/>
                <w14:checkbox>
                  <w14:checked w14:val="0"/>
                  <w14:checkedState w14:val="2612" w14:font="MS Gothic"/>
                  <w14:uncheckedState w14:val="2610" w14:font="MS Gothic"/>
                </w14:checkbox>
              </w:sdtPr>
              <w:sdtEndPr>
                <w:rPr>
                  <w:rStyle w:val="Style2"/>
                </w:rPr>
              </w:sdtEndPr>
              <w:sdtContent>
                <w:r w:rsidR="00F9739B" w:rsidRPr="009715CD">
                  <w:rPr>
                    <w:rStyle w:val="Style2"/>
                    <w:rFonts w:ascii="Segoe UI Symbol" w:eastAsia="MS Gothic" w:hAnsi="Segoe UI Symbol" w:cs="Segoe UI Symbol"/>
                    <w:sz w:val="24"/>
                    <w:szCs w:val="24"/>
                  </w:rPr>
                  <w:t>☐</w:t>
                </w:r>
              </w:sdtContent>
            </w:sdt>
            <w:r w:rsidR="00F9739B" w:rsidRPr="009715CD">
              <w:rPr>
                <w:rStyle w:val="Style2"/>
                <w:rFonts w:ascii="Times New Roman" w:eastAsia="MS Gothic" w:hAnsi="Times New Roman" w:cs="Times New Roman"/>
                <w:sz w:val="24"/>
                <w:szCs w:val="24"/>
              </w:rPr>
              <w:tab/>
            </w:r>
            <w:r w:rsidR="00F9739B" w:rsidRPr="009715CD">
              <w:rPr>
                <w:rFonts w:ascii="Times New Roman" w:hAnsi="Times New Roman" w:cs="Times New Roman"/>
                <w:color w:val="000000"/>
                <w:sz w:val="24"/>
                <w:szCs w:val="24"/>
              </w:rPr>
              <w:t xml:space="preserve">1) už pavadavimą, kai raštu pavedama laikinai atlikti kito darbuotojo pareigybei nustatytas funkcijas; </w:t>
            </w:r>
            <w:r w:rsidR="00F9739B" w:rsidRPr="009715CD">
              <w:rPr>
                <w:rStyle w:val="Style2"/>
                <w:rFonts w:ascii="Times New Roman" w:eastAsia="MS Gothic" w:hAnsi="Times New Roman" w:cs="Times New Roman"/>
                <w:sz w:val="24"/>
                <w:szCs w:val="24"/>
              </w:rPr>
              <w:t>(BĮDDAKNADĮ 8 str. 1 d. 1 p.)</w:t>
            </w:r>
          </w:p>
          <w:p w14:paraId="7DB5A22E" w14:textId="77777777" w:rsidR="00F9739B" w:rsidRPr="009715CD" w:rsidRDefault="00FC073F" w:rsidP="007915CA">
            <w:pPr>
              <w:tabs>
                <w:tab w:val="left" w:pos="1455"/>
              </w:tabs>
              <w:ind w:firstLine="742"/>
              <w:jc w:val="both"/>
              <w:rPr>
                <w:rFonts w:ascii="Times New Roman" w:hAnsi="Times New Roman" w:cs="Times New Roman"/>
                <w:color w:val="000000"/>
                <w:sz w:val="24"/>
                <w:szCs w:val="24"/>
              </w:rPr>
            </w:pPr>
            <w:sdt>
              <w:sdtPr>
                <w:rPr>
                  <w:rStyle w:val="Style2"/>
                  <w:rFonts w:ascii="Times New Roman" w:eastAsia="MS Gothic" w:hAnsi="Times New Roman" w:cs="Times New Roman"/>
                  <w:sz w:val="24"/>
                  <w:szCs w:val="24"/>
                </w:rPr>
                <w:id w:val="-1892333215"/>
                <w14:checkbox>
                  <w14:checked w14:val="0"/>
                  <w14:checkedState w14:val="2612" w14:font="MS Gothic"/>
                  <w14:uncheckedState w14:val="2610" w14:font="MS Gothic"/>
                </w14:checkbox>
              </w:sdtPr>
              <w:sdtEndPr>
                <w:rPr>
                  <w:rStyle w:val="Style2"/>
                </w:rPr>
              </w:sdtEndPr>
              <w:sdtContent>
                <w:r w:rsidR="00F9739B" w:rsidRPr="009715CD">
                  <w:rPr>
                    <w:rStyle w:val="Style2"/>
                    <w:rFonts w:ascii="Segoe UI Symbol" w:eastAsia="MS Gothic" w:hAnsi="Segoe UI Symbol" w:cs="Segoe UI Symbol"/>
                    <w:sz w:val="24"/>
                    <w:szCs w:val="24"/>
                  </w:rPr>
                  <w:t>☐</w:t>
                </w:r>
              </w:sdtContent>
            </w:sdt>
            <w:r w:rsidR="00F9739B" w:rsidRPr="009715CD">
              <w:rPr>
                <w:rStyle w:val="Style2"/>
                <w:rFonts w:ascii="Times New Roman" w:eastAsia="MS Gothic" w:hAnsi="Times New Roman" w:cs="Times New Roman"/>
                <w:sz w:val="24"/>
                <w:szCs w:val="24"/>
              </w:rPr>
              <w:tab/>
            </w:r>
            <w:r w:rsidR="00F9739B" w:rsidRPr="009715CD">
              <w:rPr>
                <w:rFonts w:ascii="Times New Roman" w:hAnsi="Times New Roman" w:cs="Times New Roman"/>
                <w:color w:val="000000"/>
                <w:sz w:val="24"/>
                <w:szCs w:val="24"/>
              </w:rPr>
              <w:t xml:space="preserve">2) už papildomų raštu suformuluotų užduočių atlikimą, kai dėl to viršijamas įprastas darbo krūvis arba kai atliekamos pareigybės aprašyme nenustatytos funkcijos </w:t>
            </w:r>
            <w:r w:rsidR="00F9739B" w:rsidRPr="009715CD">
              <w:rPr>
                <w:rStyle w:val="Style2"/>
                <w:rFonts w:ascii="Times New Roman" w:eastAsia="MS Gothic" w:hAnsi="Times New Roman" w:cs="Times New Roman"/>
                <w:sz w:val="24"/>
                <w:szCs w:val="24"/>
              </w:rPr>
              <w:t>(</w:t>
            </w:r>
            <w:r w:rsidR="00F9739B" w:rsidRPr="009715CD">
              <w:rPr>
                <w:rFonts w:ascii="Times New Roman" w:eastAsia="MS Gothic" w:hAnsi="Times New Roman" w:cs="Times New Roman"/>
                <w:sz w:val="24"/>
                <w:szCs w:val="24"/>
              </w:rPr>
              <w:t>BĮDDAKNADĮ</w:t>
            </w:r>
            <w:r w:rsidR="00F9739B" w:rsidRPr="009715CD">
              <w:rPr>
                <w:rStyle w:val="Style2"/>
                <w:rFonts w:ascii="Times New Roman" w:eastAsia="MS Gothic" w:hAnsi="Times New Roman" w:cs="Times New Roman"/>
                <w:sz w:val="24"/>
                <w:szCs w:val="24"/>
              </w:rPr>
              <w:t xml:space="preserve"> 8 str. 1 d. 2 p.)</w:t>
            </w:r>
          </w:p>
          <w:p w14:paraId="3C1BC92E" w14:textId="77777777" w:rsidR="00F9739B" w:rsidRPr="009715CD" w:rsidRDefault="00FC073F" w:rsidP="007915CA">
            <w:pPr>
              <w:tabs>
                <w:tab w:val="left" w:pos="1455"/>
              </w:tabs>
              <w:ind w:firstLine="742"/>
              <w:jc w:val="both"/>
              <w:rPr>
                <w:rFonts w:ascii="Times New Roman" w:hAnsi="Times New Roman" w:cs="Times New Roman"/>
                <w:color w:val="000000"/>
                <w:sz w:val="24"/>
                <w:szCs w:val="24"/>
              </w:rPr>
            </w:pPr>
            <w:sdt>
              <w:sdtPr>
                <w:rPr>
                  <w:rStyle w:val="Style2"/>
                  <w:rFonts w:ascii="Times New Roman" w:eastAsia="MS Gothic" w:hAnsi="Times New Roman" w:cs="Times New Roman"/>
                  <w:sz w:val="24"/>
                  <w:szCs w:val="24"/>
                </w:rPr>
                <w:id w:val="1392234134"/>
                <w14:checkbox>
                  <w14:checked w14:val="0"/>
                  <w14:checkedState w14:val="2612" w14:font="MS Gothic"/>
                  <w14:uncheckedState w14:val="2610" w14:font="MS Gothic"/>
                </w14:checkbox>
              </w:sdtPr>
              <w:sdtEndPr>
                <w:rPr>
                  <w:rStyle w:val="Style2"/>
                </w:rPr>
              </w:sdtEndPr>
              <w:sdtContent>
                <w:r w:rsidR="00F9739B" w:rsidRPr="009715CD">
                  <w:rPr>
                    <w:rStyle w:val="Style2"/>
                    <w:rFonts w:ascii="Segoe UI Symbol" w:eastAsia="MS Gothic" w:hAnsi="Segoe UI Symbol" w:cs="Segoe UI Symbol"/>
                    <w:sz w:val="24"/>
                    <w:szCs w:val="24"/>
                  </w:rPr>
                  <w:t>☐</w:t>
                </w:r>
              </w:sdtContent>
            </w:sdt>
            <w:r w:rsidR="00F9739B" w:rsidRPr="009715CD">
              <w:rPr>
                <w:rStyle w:val="Style2"/>
                <w:rFonts w:ascii="Times New Roman" w:eastAsia="MS Gothic" w:hAnsi="Times New Roman" w:cs="Times New Roman"/>
                <w:sz w:val="24"/>
                <w:szCs w:val="24"/>
              </w:rPr>
              <w:tab/>
            </w:r>
            <w:r w:rsidR="00F9739B" w:rsidRPr="009715CD">
              <w:rPr>
                <w:rFonts w:ascii="Times New Roman" w:hAnsi="Times New Roman" w:cs="Times New Roman"/>
                <w:color w:val="000000"/>
                <w:sz w:val="24"/>
                <w:szCs w:val="24"/>
              </w:rPr>
              <w:t>3) už įprastą darbo krūvį viršijančią veiklą, kai yra padidėjęs darbų mastas, atliekant pareigybės aprašyme nustatytas funkcijas, bet neviršijama nustatyta darbo laiko trukmė.</w:t>
            </w:r>
            <w:r w:rsidR="00F9739B" w:rsidRPr="009715CD">
              <w:rPr>
                <w:rFonts w:ascii="Times New Roman" w:eastAsia="MS Gothic" w:hAnsi="Times New Roman" w:cs="Times New Roman"/>
                <w:sz w:val="24"/>
                <w:szCs w:val="24"/>
              </w:rPr>
              <w:t xml:space="preserve"> </w:t>
            </w:r>
            <w:r w:rsidR="00F9739B" w:rsidRPr="009715CD">
              <w:rPr>
                <w:rFonts w:ascii="Times New Roman" w:hAnsi="Times New Roman" w:cs="Times New Roman"/>
                <w:color w:val="000000"/>
                <w:sz w:val="24"/>
                <w:szCs w:val="24"/>
              </w:rPr>
              <w:t>(BĮDDAKNADĮ 8 str. 1 d. 3 p.)</w:t>
            </w:r>
          </w:p>
          <w:p w14:paraId="1101B6F7" w14:textId="77777777" w:rsidR="00F9739B" w:rsidRPr="009715CD" w:rsidRDefault="00F9739B" w:rsidP="007915CA">
            <w:pPr>
              <w:tabs>
                <w:tab w:val="left" w:pos="1455"/>
              </w:tabs>
              <w:jc w:val="both"/>
              <w:rPr>
                <w:rFonts w:ascii="Times New Roman" w:eastAsia="MS Gothic" w:hAnsi="Times New Roman" w:cs="Times New Roman"/>
                <w:sz w:val="24"/>
                <w:szCs w:val="24"/>
              </w:rPr>
            </w:pPr>
          </w:p>
        </w:tc>
      </w:tr>
      <w:tr w:rsidR="00F9739B" w:rsidRPr="00FC073F" w14:paraId="2EA96081" w14:textId="77777777" w:rsidTr="007915CA">
        <w:tc>
          <w:tcPr>
            <w:tcW w:w="2689" w:type="dxa"/>
            <w:tcBorders>
              <w:top w:val="single" w:sz="4" w:space="0" w:color="auto"/>
              <w:left w:val="single" w:sz="4" w:space="0" w:color="auto"/>
              <w:bottom w:val="single" w:sz="4" w:space="0" w:color="auto"/>
              <w:right w:val="single" w:sz="4" w:space="0" w:color="auto"/>
            </w:tcBorders>
            <w:hideMark/>
          </w:tcPr>
          <w:p w14:paraId="4693B1F3" w14:textId="77777777" w:rsidR="00F9739B" w:rsidRPr="009715CD" w:rsidRDefault="00F9739B" w:rsidP="007915CA">
            <w:pPr>
              <w:rPr>
                <w:rFonts w:ascii="Times New Roman" w:hAnsi="Times New Roman" w:cs="Times New Roman"/>
                <w:b/>
                <w:sz w:val="24"/>
                <w:szCs w:val="24"/>
              </w:rPr>
            </w:pPr>
            <w:r w:rsidRPr="009715CD">
              <w:rPr>
                <w:rFonts w:ascii="Times New Roman" w:hAnsi="Times New Roman" w:cs="Times New Roman"/>
                <w:b/>
                <w:sz w:val="24"/>
                <w:szCs w:val="24"/>
              </w:rPr>
              <w:t>Piniginės išmokos / premijos skyrimo teisinis pagrindas</w:t>
            </w:r>
          </w:p>
          <w:p w14:paraId="2B1E934A" w14:textId="77777777" w:rsidR="00F9739B" w:rsidRPr="009715CD" w:rsidRDefault="00F9739B" w:rsidP="007915CA">
            <w:pPr>
              <w:rPr>
                <w:rFonts w:ascii="Times New Roman" w:hAnsi="Times New Roman" w:cs="Times New Roman"/>
                <w:b/>
                <w:sz w:val="24"/>
                <w:szCs w:val="24"/>
              </w:rPr>
            </w:pPr>
            <w:r w:rsidRPr="009715CD">
              <w:rPr>
                <w:rFonts w:ascii="Times New Roman" w:hAnsi="Times New Roman" w:cs="Times New Roman"/>
                <w:color w:val="808080" w:themeColor="background1" w:themeShade="80"/>
                <w:sz w:val="24"/>
                <w:szCs w:val="24"/>
              </w:rPr>
              <w:t>(Norėdami pažymėti, spragtelėkite pele ant pasirinkto langelio.)</w:t>
            </w:r>
          </w:p>
        </w:tc>
        <w:tc>
          <w:tcPr>
            <w:tcW w:w="6939" w:type="dxa"/>
            <w:tcBorders>
              <w:top w:val="single" w:sz="4" w:space="0" w:color="auto"/>
              <w:left w:val="single" w:sz="4" w:space="0" w:color="auto"/>
              <w:bottom w:val="single" w:sz="4" w:space="0" w:color="auto"/>
              <w:right w:val="single" w:sz="4" w:space="0" w:color="auto"/>
            </w:tcBorders>
            <w:hideMark/>
          </w:tcPr>
          <w:p w14:paraId="4F0559D2" w14:textId="77777777" w:rsidR="00F9739B" w:rsidRPr="009715CD" w:rsidRDefault="00FC073F" w:rsidP="007915CA">
            <w:pPr>
              <w:jc w:val="both"/>
              <w:rPr>
                <w:rFonts w:ascii="Times New Roman" w:eastAsia="MS Gothic" w:hAnsi="Times New Roman" w:cs="Times New Roman"/>
                <w:sz w:val="24"/>
                <w:szCs w:val="24"/>
              </w:rPr>
            </w:pPr>
            <w:sdt>
              <w:sdtPr>
                <w:rPr>
                  <w:rFonts w:ascii="Times New Roman" w:eastAsia="MS Gothic" w:hAnsi="Times New Roman" w:cs="Times New Roman"/>
                  <w:sz w:val="24"/>
                  <w:szCs w:val="24"/>
                </w:rPr>
                <w:id w:val="903644664"/>
                <w14:checkbox>
                  <w14:checked w14:val="0"/>
                  <w14:checkedState w14:val="2612" w14:font="MS Gothic"/>
                  <w14:uncheckedState w14:val="2610" w14:font="MS Gothic"/>
                </w14:checkbox>
              </w:sdtPr>
              <w:sdtEndPr/>
              <w:sdtContent>
                <w:r w:rsidR="00F9739B" w:rsidRPr="009715CD">
                  <w:rPr>
                    <w:rFonts w:ascii="Segoe UI Symbol" w:eastAsia="MS Gothic" w:hAnsi="Segoe UI Symbol" w:cs="Segoe UI Symbol"/>
                    <w:sz w:val="24"/>
                    <w:szCs w:val="24"/>
                  </w:rPr>
                  <w:t>☐</w:t>
                </w:r>
              </w:sdtContent>
            </w:sdt>
            <w:r w:rsidR="00F9739B" w:rsidRPr="009715CD">
              <w:rPr>
                <w:rFonts w:ascii="Times New Roman" w:eastAsia="MS Gothic" w:hAnsi="Times New Roman" w:cs="Times New Roman"/>
                <w:sz w:val="24"/>
                <w:szCs w:val="24"/>
              </w:rPr>
              <w:t xml:space="preserve">     </w:t>
            </w:r>
            <w:r w:rsidR="00F9739B" w:rsidRPr="009715CD">
              <w:rPr>
                <w:rFonts w:ascii="Times New Roman" w:eastAsia="MS Gothic" w:hAnsi="Times New Roman" w:cs="Times New Roman"/>
                <w:b/>
                <w:bCs/>
                <w:sz w:val="24"/>
                <w:szCs w:val="24"/>
              </w:rPr>
              <w:t>Piniginė išmoka</w:t>
            </w:r>
            <w:r w:rsidR="00F9739B" w:rsidRPr="009715CD">
              <w:rPr>
                <w:rFonts w:ascii="Times New Roman" w:eastAsia="MS Gothic" w:hAnsi="Times New Roman" w:cs="Times New Roman"/>
                <w:sz w:val="24"/>
                <w:szCs w:val="24"/>
              </w:rPr>
              <w:t xml:space="preserve"> </w:t>
            </w:r>
            <w:r w:rsidR="00F9739B" w:rsidRPr="009715CD">
              <w:rPr>
                <w:rFonts w:ascii="Times New Roman" w:eastAsia="MS Gothic" w:hAnsi="Times New Roman" w:cs="Times New Roman"/>
                <w:b/>
                <w:sz w:val="24"/>
                <w:szCs w:val="24"/>
              </w:rPr>
              <w:t xml:space="preserve">valstybės tarnautojui </w:t>
            </w:r>
            <w:r w:rsidR="00F9739B" w:rsidRPr="009715CD">
              <w:rPr>
                <w:rFonts w:ascii="Times New Roman" w:eastAsia="MS Gothic" w:hAnsi="Times New Roman" w:cs="Times New Roman"/>
                <w:sz w:val="24"/>
                <w:szCs w:val="24"/>
              </w:rPr>
              <w:t>nuo 1 iki 2 pareiginių algų dydžio už asmeninį išskirtinį indėlį įgyvendinant įstaigai nustatytus tikslus arba už pasiektus rezultatus ir įgyvendintus uždavinius (tačiau ne dažniau kaip du kartus per kalendorinius metus) (VTĮ 22 str. 2 d. 2 p.)</w:t>
            </w:r>
          </w:p>
          <w:p w14:paraId="1B53A243" w14:textId="77777777" w:rsidR="00F9739B" w:rsidRPr="009715CD" w:rsidRDefault="00FC073F" w:rsidP="007915CA">
            <w:pPr>
              <w:jc w:val="both"/>
              <w:rPr>
                <w:rStyle w:val="Style2"/>
                <w:rFonts w:ascii="Times New Roman" w:eastAsia="MS Gothic" w:hAnsi="Times New Roman" w:cs="Times New Roman"/>
                <w:b/>
                <w:sz w:val="24"/>
                <w:szCs w:val="24"/>
              </w:rPr>
            </w:pPr>
            <w:sdt>
              <w:sdtPr>
                <w:rPr>
                  <w:rStyle w:val="Style2"/>
                  <w:rFonts w:ascii="Times New Roman" w:eastAsia="MS Gothic" w:hAnsi="Times New Roman" w:cs="Times New Roman"/>
                  <w:sz w:val="24"/>
                  <w:szCs w:val="24"/>
                </w:rPr>
                <w:id w:val="669835060"/>
                <w14:checkbox>
                  <w14:checked w14:val="0"/>
                  <w14:checkedState w14:val="2612" w14:font="MS Gothic"/>
                  <w14:uncheckedState w14:val="2610" w14:font="MS Gothic"/>
                </w14:checkbox>
              </w:sdtPr>
              <w:sdtEndPr>
                <w:rPr>
                  <w:rStyle w:val="Style2"/>
                </w:rPr>
              </w:sdtEndPr>
              <w:sdtContent>
                <w:r w:rsidR="00F9739B" w:rsidRPr="009715CD">
                  <w:rPr>
                    <w:rStyle w:val="Style2"/>
                    <w:rFonts w:ascii="Segoe UI Symbol" w:eastAsia="MS Gothic" w:hAnsi="Segoe UI Symbol" w:cs="Segoe UI Symbol"/>
                    <w:sz w:val="24"/>
                    <w:szCs w:val="24"/>
                  </w:rPr>
                  <w:t>☐</w:t>
                </w:r>
              </w:sdtContent>
            </w:sdt>
            <w:r w:rsidR="00F9739B" w:rsidRPr="009715CD">
              <w:rPr>
                <w:rStyle w:val="Style2"/>
                <w:rFonts w:ascii="Times New Roman" w:eastAsia="MS Gothic" w:hAnsi="Times New Roman" w:cs="Times New Roman"/>
                <w:b/>
                <w:sz w:val="24"/>
                <w:szCs w:val="24"/>
              </w:rPr>
              <w:t xml:space="preserve">  Vienkartinė piniginė išmoka</w:t>
            </w:r>
            <w:r w:rsidR="00F9739B" w:rsidRPr="009715CD">
              <w:rPr>
                <w:rStyle w:val="Style2"/>
                <w:rFonts w:ascii="Times New Roman" w:eastAsia="MS Gothic" w:hAnsi="Times New Roman" w:cs="Times New Roman"/>
                <w:sz w:val="24"/>
                <w:szCs w:val="24"/>
              </w:rPr>
              <w:t xml:space="preserve"> </w:t>
            </w:r>
            <w:r w:rsidR="00F9739B" w:rsidRPr="009715CD">
              <w:rPr>
                <w:rFonts w:ascii="Times New Roman" w:hAnsi="Times New Roman" w:cs="Times New Roman"/>
                <w:color w:val="000000"/>
                <w:sz w:val="24"/>
                <w:szCs w:val="24"/>
              </w:rPr>
              <w:t xml:space="preserve">nepriekaištingai (pavyzdingai) savo pareigas einančiam </w:t>
            </w:r>
            <w:r w:rsidR="00F9739B" w:rsidRPr="009715CD">
              <w:rPr>
                <w:rFonts w:ascii="Times New Roman" w:hAnsi="Times New Roman" w:cs="Times New Roman"/>
                <w:b/>
                <w:bCs/>
                <w:color w:val="000000"/>
                <w:sz w:val="24"/>
                <w:szCs w:val="24"/>
              </w:rPr>
              <w:t>valstybės tarnautojui</w:t>
            </w:r>
            <w:r w:rsidR="00F9739B" w:rsidRPr="009715CD">
              <w:rPr>
                <w:rFonts w:ascii="Times New Roman" w:hAnsi="Times New Roman" w:cs="Times New Roman"/>
                <w:color w:val="000000"/>
                <w:sz w:val="24"/>
                <w:szCs w:val="24"/>
              </w:rPr>
              <w:t>,  esant tiesioginio vadovo motyvuotam siūlymui (motyvuotas siūlymas išdėstomas skiltyje „Piniginės išmokos skyrimo faktinis pagrindas“) Vyriausybės nustatyta tvarka</w:t>
            </w:r>
            <w:r w:rsidR="00F9739B" w:rsidRPr="009715CD">
              <w:rPr>
                <w:rStyle w:val="Style2"/>
                <w:rFonts w:ascii="Times New Roman" w:eastAsia="MS Gothic" w:hAnsi="Times New Roman" w:cs="Times New Roman"/>
                <w:b/>
                <w:sz w:val="24"/>
                <w:szCs w:val="24"/>
              </w:rPr>
              <w:t xml:space="preserve"> </w:t>
            </w:r>
            <w:r w:rsidR="00F9739B" w:rsidRPr="009715CD">
              <w:rPr>
                <w:rStyle w:val="Style2"/>
                <w:rFonts w:ascii="Times New Roman" w:eastAsia="MS Gothic" w:hAnsi="Times New Roman" w:cs="Times New Roman"/>
                <w:sz w:val="24"/>
                <w:szCs w:val="24"/>
              </w:rPr>
              <w:t>(VTĮ 22 str. 2 d. 4 p.)</w:t>
            </w:r>
          </w:p>
          <w:p w14:paraId="72849710" w14:textId="77777777" w:rsidR="00F9739B" w:rsidRPr="009715CD" w:rsidRDefault="00F9739B" w:rsidP="007915CA">
            <w:pPr>
              <w:jc w:val="both"/>
              <w:rPr>
                <w:rStyle w:val="Style2"/>
                <w:rFonts w:ascii="Times New Roman" w:eastAsia="MS Gothic" w:hAnsi="Times New Roman" w:cs="Times New Roman"/>
                <w:sz w:val="24"/>
                <w:szCs w:val="24"/>
              </w:rPr>
            </w:pPr>
          </w:p>
          <w:p w14:paraId="63A43FE4" w14:textId="77777777" w:rsidR="00F9739B" w:rsidRPr="009715CD" w:rsidRDefault="00FC073F" w:rsidP="007915CA">
            <w:pPr>
              <w:jc w:val="both"/>
              <w:rPr>
                <w:rFonts w:ascii="Times New Roman" w:eastAsia="MS Gothic" w:hAnsi="Times New Roman" w:cs="Times New Roman"/>
                <w:sz w:val="24"/>
                <w:szCs w:val="24"/>
              </w:rPr>
            </w:pPr>
            <w:sdt>
              <w:sdtPr>
                <w:rPr>
                  <w:rStyle w:val="Style2"/>
                  <w:rFonts w:ascii="Times New Roman" w:eastAsia="MS Gothic" w:hAnsi="Times New Roman" w:cs="Times New Roman"/>
                  <w:sz w:val="24"/>
                  <w:szCs w:val="24"/>
                </w:rPr>
                <w:id w:val="1130053248"/>
                <w14:checkbox>
                  <w14:checked w14:val="0"/>
                  <w14:checkedState w14:val="2612" w14:font="MS Gothic"/>
                  <w14:uncheckedState w14:val="2610" w14:font="MS Gothic"/>
                </w14:checkbox>
              </w:sdtPr>
              <w:sdtEndPr>
                <w:rPr>
                  <w:rStyle w:val="Style2"/>
                </w:rPr>
              </w:sdtEndPr>
              <w:sdtContent>
                <w:r w:rsidR="00F9739B" w:rsidRPr="009715CD">
                  <w:rPr>
                    <w:rStyle w:val="Style2"/>
                    <w:rFonts w:ascii="Segoe UI Symbol" w:eastAsia="MS Gothic" w:hAnsi="Segoe UI Symbol" w:cs="Segoe UI Symbol"/>
                    <w:sz w:val="24"/>
                    <w:szCs w:val="24"/>
                  </w:rPr>
                  <w:t>☐</w:t>
                </w:r>
              </w:sdtContent>
            </w:sdt>
            <w:r w:rsidR="00F9739B" w:rsidRPr="009715CD">
              <w:rPr>
                <w:rStyle w:val="Style2"/>
                <w:rFonts w:ascii="Times New Roman" w:eastAsia="MS Gothic" w:hAnsi="Times New Roman" w:cs="Times New Roman"/>
                <w:sz w:val="24"/>
                <w:szCs w:val="24"/>
              </w:rPr>
              <w:t xml:space="preserve"> </w:t>
            </w:r>
            <w:r w:rsidR="00F9739B" w:rsidRPr="009715CD">
              <w:rPr>
                <w:rFonts w:ascii="Times New Roman" w:eastAsia="MS Gothic" w:hAnsi="Times New Roman" w:cs="Times New Roman"/>
                <w:b/>
                <w:sz w:val="24"/>
                <w:szCs w:val="24"/>
              </w:rPr>
              <w:t>Piniginė išmoka</w:t>
            </w:r>
            <w:r w:rsidR="00F9739B" w:rsidRPr="009715CD">
              <w:rPr>
                <w:rFonts w:ascii="Times New Roman" w:eastAsia="MS Gothic" w:hAnsi="Times New Roman" w:cs="Times New Roman"/>
                <w:sz w:val="24"/>
                <w:szCs w:val="24"/>
              </w:rPr>
              <w:t xml:space="preserve"> </w:t>
            </w:r>
            <w:r w:rsidR="00F9739B" w:rsidRPr="009715CD">
              <w:rPr>
                <w:rFonts w:ascii="Times New Roman" w:eastAsia="MS Gothic" w:hAnsi="Times New Roman" w:cs="Times New Roman"/>
                <w:b/>
                <w:sz w:val="24"/>
                <w:szCs w:val="24"/>
              </w:rPr>
              <w:t>darbuotojui, dirbančiam pagal darbo sutartį,</w:t>
            </w:r>
            <w:r w:rsidR="00F9739B" w:rsidRPr="009715CD">
              <w:rPr>
                <w:rFonts w:ascii="Times New Roman" w:eastAsia="MS Gothic" w:hAnsi="Times New Roman" w:cs="Times New Roman"/>
                <w:sz w:val="24"/>
                <w:szCs w:val="24"/>
              </w:rPr>
              <w:t xml:space="preserve"> iki 2 pareiginių algų dydžio už asmeninį išskirtinį indėlį įgyvendinant įstaigai nustatytus tikslus arba už pasiektus rezultatus ir įgyvendintus uždavinius (tačiau ne dažniau kaip du kartus per kalendorinius metus) (BĮDDAKNADĮ 10 str. 2 d. 2 p.)</w:t>
            </w:r>
          </w:p>
          <w:p w14:paraId="2F33EA11" w14:textId="77777777" w:rsidR="00F9739B" w:rsidRPr="009715CD" w:rsidRDefault="00FC073F" w:rsidP="007915CA">
            <w:pPr>
              <w:jc w:val="both"/>
              <w:rPr>
                <w:rFonts w:ascii="Times New Roman" w:eastAsia="MS Gothic" w:hAnsi="Times New Roman" w:cs="Times New Roman"/>
                <w:b/>
                <w:sz w:val="24"/>
                <w:szCs w:val="24"/>
              </w:rPr>
            </w:pPr>
            <w:sdt>
              <w:sdtPr>
                <w:rPr>
                  <w:rFonts w:ascii="Times New Roman" w:eastAsia="MS Gothic" w:hAnsi="Times New Roman" w:cs="Times New Roman"/>
                  <w:sz w:val="24"/>
                  <w:szCs w:val="24"/>
                </w:rPr>
                <w:id w:val="-1533718080"/>
                <w14:checkbox>
                  <w14:checked w14:val="0"/>
                  <w14:checkedState w14:val="2612" w14:font="MS Gothic"/>
                  <w14:uncheckedState w14:val="2610" w14:font="MS Gothic"/>
                </w14:checkbox>
              </w:sdtPr>
              <w:sdtEndPr/>
              <w:sdtContent>
                <w:r w:rsidR="00F9739B" w:rsidRPr="009715CD">
                  <w:rPr>
                    <w:rFonts w:ascii="Segoe UI Symbol" w:eastAsia="MS Gothic" w:hAnsi="Segoe UI Symbol" w:cs="Segoe UI Symbol"/>
                    <w:sz w:val="24"/>
                    <w:szCs w:val="24"/>
                  </w:rPr>
                  <w:t>☐</w:t>
                </w:r>
              </w:sdtContent>
            </w:sdt>
            <w:r w:rsidR="00F9739B" w:rsidRPr="009715CD">
              <w:rPr>
                <w:rFonts w:ascii="Times New Roman" w:eastAsia="MS Gothic" w:hAnsi="Times New Roman" w:cs="Times New Roman"/>
                <w:sz w:val="24"/>
                <w:szCs w:val="24"/>
              </w:rPr>
              <w:t xml:space="preserve"> </w:t>
            </w:r>
            <w:r w:rsidR="00F9739B" w:rsidRPr="009715CD">
              <w:rPr>
                <w:rFonts w:ascii="Times New Roman" w:hAnsi="Times New Roman" w:cs="Times New Roman"/>
                <w:b/>
                <w:bCs/>
                <w:color w:val="000000"/>
                <w:sz w:val="24"/>
                <w:szCs w:val="24"/>
              </w:rPr>
              <w:t>Vienkartinė piniginė išmoka</w:t>
            </w:r>
            <w:r w:rsidR="00F9739B" w:rsidRPr="009715CD">
              <w:rPr>
                <w:rFonts w:ascii="Times New Roman" w:hAnsi="Times New Roman" w:cs="Times New Roman"/>
                <w:color w:val="000000"/>
                <w:sz w:val="24"/>
                <w:szCs w:val="24"/>
              </w:rPr>
              <w:t xml:space="preserve"> </w:t>
            </w:r>
            <w:r w:rsidR="00F9739B" w:rsidRPr="009715CD">
              <w:rPr>
                <w:rFonts w:ascii="Times New Roman" w:eastAsia="MS Gothic" w:hAnsi="Times New Roman" w:cs="Times New Roman"/>
                <w:sz w:val="24"/>
                <w:szCs w:val="24"/>
              </w:rPr>
              <w:t xml:space="preserve">nepriekaištingai (pavyzdingai) savo pareigas einančiam </w:t>
            </w:r>
            <w:r w:rsidR="00F9739B" w:rsidRPr="009715CD">
              <w:rPr>
                <w:rFonts w:ascii="Times New Roman" w:eastAsia="MS Gothic" w:hAnsi="Times New Roman" w:cs="Times New Roman"/>
                <w:b/>
                <w:bCs/>
                <w:sz w:val="24"/>
                <w:szCs w:val="24"/>
              </w:rPr>
              <w:t>darbuotojui, dirbančiam pagal darbo sutartį</w:t>
            </w:r>
            <w:r w:rsidR="00F9739B" w:rsidRPr="009715CD">
              <w:rPr>
                <w:rFonts w:ascii="Times New Roman" w:eastAsia="MS Gothic" w:hAnsi="Times New Roman" w:cs="Times New Roman"/>
                <w:sz w:val="24"/>
                <w:szCs w:val="24"/>
              </w:rPr>
              <w:t>,  esant tiesioginio vadovo motyvuotam siūlymui (motyvuotas siūlymas išdėstomas skiltyje „Piniginės išmokos skyrimo faktinis pagrindas“) Vyriausybės nustatyta tvarka (BĮDDAKNADĮ 10 str. 2 d. 4 p.)</w:t>
            </w:r>
          </w:p>
          <w:p w14:paraId="75A758A7" w14:textId="77777777" w:rsidR="00F9739B" w:rsidRPr="009715CD" w:rsidRDefault="00F9739B" w:rsidP="007915CA">
            <w:pPr>
              <w:jc w:val="both"/>
              <w:rPr>
                <w:rFonts w:ascii="Times New Roman" w:eastAsia="MS Gothic" w:hAnsi="Times New Roman" w:cs="Times New Roman"/>
                <w:sz w:val="24"/>
                <w:szCs w:val="24"/>
              </w:rPr>
            </w:pPr>
          </w:p>
          <w:p w14:paraId="3000EDA3" w14:textId="77777777" w:rsidR="00F9739B" w:rsidRPr="009715CD" w:rsidRDefault="00F9739B" w:rsidP="007915CA">
            <w:pPr>
              <w:jc w:val="both"/>
              <w:rPr>
                <w:rStyle w:val="Style2"/>
                <w:rFonts w:ascii="Times New Roman" w:eastAsia="MS Gothic" w:hAnsi="Times New Roman" w:cs="Times New Roman"/>
                <w:sz w:val="24"/>
                <w:szCs w:val="24"/>
              </w:rPr>
            </w:pPr>
          </w:p>
        </w:tc>
      </w:tr>
      <w:tr w:rsidR="00F9739B" w:rsidRPr="00FC073F" w14:paraId="79DAED16" w14:textId="77777777" w:rsidTr="007915CA">
        <w:tc>
          <w:tcPr>
            <w:tcW w:w="2689" w:type="dxa"/>
            <w:tcBorders>
              <w:top w:val="single" w:sz="4" w:space="0" w:color="auto"/>
              <w:left w:val="single" w:sz="4" w:space="0" w:color="auto"/>
              <w:bottom w:val="single" w:sz="4" w:space="0" w:color="auto"/>
              <w:right w:val="single" w:sz="4" w:space="0" w:color="auto"/>
            </w:tcBorders>
            <w:hideMark/>
          </w:tcPr>
          <w:p w14:paraId="32E809FC" w14:textId="77777777" w:rsidR="00F9739B" w:rsidRPr="009715CD" w:rsidRDefault="00F9739B" w:rsidP="007915CA">
            <w:pPr>
              <w:jc w:val="both"/>
              <w:rPr>
                <w:rFonts w:ascii="Times New Roman" w:hAnsi="Times New Roman" w:cs="Times New Roman"/>
                <w:b/>
                <w:sz w:val="24"/>
                <w:szCs w:val="24"/>
              </w:rPr>
            </w:pPr>
            <w:r w:rsidRPr="009715CD">
              <w:rPr>
                <w:rFonts w:ascii="Times New Roman" w:hAnsi="Times New Roman" w:cs="Times New Roman"/>
                <w:b/>
                <w:sz w:val="24"/>
                <w:szCs w:val="24"/>
              </w:rPr>
              <w:t>Piniginės išmokos skyrimo faktinis pagrindas</w:t>
            </w:r>
          </w:p>
        </w:tc>
        <w:tc>
          <w:tcPr>
            <w:tcW w:w="6939" w:type="dxa"/>
            <w:tcBorders>
              <w:top w:val="single" w:sz="4" w:space="0" w:color="auto"/>
              <w:left w:val="single" w:sz="4" w:space="0" w:color="auto"/>
              <w:bottom w:val="single" w:sz="4" w:space="0" w:color="auto"/>
              <w:right w:val="single" w:sz="4" w:space="0" w:color="auto"/>
            </w:tcBorders>
            <w:hideMark/>
          </w:tcPr>
          <w:p w14:paraId="0AD3C937" w14:textId="77777777" w:rsidR="00F9739B" w:rsidRPr="009715CD" w:rsidRDefault="00F9739B" w:rsidP="007915CA">
            <w:pPr>
              <w:jc w:val="both"/>
              <w:rPr>
                <w:rFonts w:ascii="Times New Roman" w:hAnsi="Times New Roman" w:cs="Times New Roman"/>
                <w:color w:val="7F7F7F" w:themeColor="text1" w:themeTint="80"/>
                <w:sz w:val="24"/>
                <w:szCs w:val="24"/>
              </w:rPr>
            </w:pPr>
            <w:r w:rsidRPr="009715CD">
              <w:rPr>
                <w:rFonts w:ascii="Times New Roman" w:hAnsi="Times New Roman" w:cs="Times New Roman"/>
                <w:color w:val="7F7F7F" w:themeColor="text1" w:themeTint="80"/>
                <w:sz w:val="24"/>
                <w:szCs w:val="24"/>
              </w:rPr>
              <w:t xml:space="preserve">Aprašykite </w:t>
            </w:r>
            <w:r w:rsidRPr="009715CD">
              <w:rPr>
                <w:rFonts w:ascii="Times New Roman" w:hAnsi="Times New Roman" w:cs="Times New Roman"/>
                <w:color w:val="808080" w:themeColor="background1" w:themeShade="80"/>
                <w:sz w:val="24"/>
                <w:szCs w:val="24"/>
              </w:rPr>
              <w:t>darbuotojo įprastą darbo krūvį viršijančios veiklos ir padidėjusio darbų ar aplinkybių esmę, t. y. kiek galima tiksliau išvardinkite numatomus atlikti darbus, nurodykite tam darbui atlikti numatomą laiką arba aprašykite kokiu laikotarpiu ir kokias vienkartines įstaigos veiklai ypač svarbias užduotis atliko darbuotojas.</w:t>
            </w:r>
          </w:p>
        </w:tc>
      </w:tr>
      <w:tr w:rsidR="00F9739B" w:rsidRPr="00F9739B" w14:paraId="4A2E2A69" w14:textId="77777777" w:rsidTr="007915CA">
        <w:trPr>
          <w:trHeight w:val="701"/>
        </w:trPr>
        <w:tc>
          <w:tcPr>
            <w:tcW w:w="2689" w:type="dxa"/>
            <w:tcBorders>
              <w:top w:val="single" w:sz="4" w:space="0" w:color="auto"/>
              <w:left w:val="single" w:sz="4" w:space="0" w:color="auto"/>
              <w:bottom w:val="single" w:sz="4" w:space="0" w:color="auto"/>
              <w:right w:val="single" w:sz="4" w:space="0" w:color="auto"/>
            </w:tcBorders>
            <w:hideMark/>
          </w:tcPr>
          <w:p w14:paraId="5EC66857" w14:textId="77777777" w:rsidR="00F9739B" w:rsidRPr="009715CD" w:rsidRDefault="00F9739B" w:rsidP="007915CA">
            <w:pPr>
              <w:jc w:val="both"/>
              <w:rPr>
                <w:rFonts w:ascii="Times New Roman" w:hAnsi="Times New Roman" w:cs="Times New Roman"/>
                <w:b/>
                <w:sz w:val="24"/>
                <w:szCs w:val="24"/>
              </w:rPr>
            </w:pPr>
            <w:r w:rsidRPr="009715CD">
              <w:rPr>
                <w:rFonts w:ascii="Times New Roman" w:hAnsi="Times New Roman" w:cs="Times New Roman"/>
                <w:b/>
                <w:sz w:val="24"/>
                <w:szCs w:val="24"/>
              </w:rPr>
              <w:t>Kita informacija</w:t>
            </w:r>
          </w:p>
        </w:tc>
        <w:tc>
          <w:tcPr>
            <w:tcW w:w="6939" w:type="dxa"/>
            <w:tcBorders>
              <w:top w:val="single" w:sz="4" w:space="0" w:color="auto"/>
              <w:left w:val="single" w:sz="4" w:space="0" w:color="auto"/>
              <w:bottom w:val="single" w:sz="4" w:space="0" w:color="auto"/>
              <w:right w:val="single" w:sz="4" w:space="0" w:color="auto"/>
            </w:tcBorders>
          </w:tcPr>
          <w:p w14:paraId="7C9DBB7A" w14:textId="77777777" w:rsidR="00F9739B" w:rsidRPr="009715CD" w:rsidRDefault="00F9739B" w:rsidP="007915CA">
            <w:pPr>
              <w:rPr>
                <w:rFonts w:ascii="Times New Roman" w:hAnsi="Times New Roman" w:cs="Times New Roman"/>
                <w:color w:val="7F7F7F" w:themeColor="text1" w:themeTint="80"/>
                <w:sz w:val="24"/>
                <w:szCs w:val="24"/>
              </w:rPr>
            </w:pPr>
          </w:p>
        </w:tc>
      </w:tr>
    </w:tbl>
    <w:p w14:paraId="681DD7FB" w14:textId="77777777" w:rsidR="00F9739B" w:rsidRPr="00F9739B" w:rsidRDefault="00F9739B" w:rsidP="00F9739B">
      <w:pPr>
        <w:pStyle w:val="Default"/>
      </w:pPr>
      <w:r w:rsidRPr="00F9739B">
        <w:t xml:space="preserve"> </w:t>
      </w:r>
    </w:p>
    <w:p w14:paraId="2EBC2DBC" w14:textId="77777777" w:rsidR="00F9739B" w:rsidRPr="009715CD" w:rsidRDefault="00FC073F" w:rsidP="00F9739B">
      <w:pPr>
        <w:tabs>
          <w:tab w:val="left" w:pos="3720"/>
          <w:tab w:val="left" w:pos="6180"/>
        </w:tabs>
        <w:rPr>
          <w:rFonts w:ascii="Times New Roman" w:hAnsi="Times New Roman" w:cs="Times New Roman"/>
          <w:sz w:val="24"/>
          <w:szCs w:val="24"/>
        </w:rPr>
      </w:pPr>
      <w:sdt>
        <w:sdtPr>
          <w:rPr>
            <w:rFonts w:ascii="Times New Roman" w:hAnsi="Times New Roman" w:cs="Times New Roman"/>
            <w:sz w:val="24"/>
            <w:szCs w:val="24"/>
          </w:rPr>
          <w:alias w:val="Pasirašančio asmens pareigos"/>
          <w:tag w:val="Pasirašančio asmens pareigos"/>
          <w:id w:val="-1398047244"/>
          <w:placeholder>
            <w:docPart w:val="AFD2D908127446EA8F25887DC0792A32"/>
          </w:placeholder>
        </w:sdtPr>
        <w:sdtEndPr/>
        <w:sdtContent>
          <w:r w:rsidR="00F9739B" w:rsidRPr="009715CD">
            <w:rPr>
              <w:rFonts w:ascii="Times New Roman" w:hAnsi="Times New Roman" w:cs="Times New Roman"/>
              <w:sz w:val="24"/>
              <w:szCs w:val="24"/>
            </w:rPr>
            <w:t>_______________________</w:t>
          </w:r>
        </w:sdtContent>
      </w:sdt>
      <w:r w:rsidR="00F9739B" w:rsidRPr="009715CD">
        <w:rPr>
          <w:rFonts w:ascii="Times New Roman" w:hAnsi="Times New Roman" w:cs="Times New Roman"/>
          <w:sz w:val="24"/>
          <w:szCs w:val="24"/>
        </w:rPr>
        <w:tab/>
      </w:r>
      <w:sdt>
        <w:sdtPr>
          <w:rPr>
            <w:rFonts w:ascii="Times New Roman" w:hAnsi="Times New Roman" w:cs="Times New Roman"/>
            <w:sz w:val="24"/>
            <w:szCs w:val="24"/>
          </w:rPr>
          <w:alias w:val="Parašo vieta"/>
          <w:tag w:val="Parašo vieta"/>
          <w:id w:val="-1737780288"/>
          <w:placeholder>
            <w:docPart w:val="6EED156B342347D1823F0FED1C962878"/>
          </w:placeholder>
        </w:sdtPr>
        <w:sdtEndPr/>
        <w:sdtContent>
          <w:r w:rsidR="00F9739B" w:rsidRPr="009715CD">
            <w:rPr>
              <w:rFonts w:ascii="Times New Roman" w:hAnsi="Times New Roman" w:cs="Times New Roman"/>
              <w:sz w:val="24"/>
              <w:szCs w:val="24"/>
            </w:rPr>
            <w:t>_____________</w:t>
          </w:r>
        </w:sdtContent>
      </w:sdt>
      <w:r w:rsidR="00F9739B" w:rsidRPr="009715CD">
        <w:rPr>
          <w:rFonts w:ascii="Times New Roman" w:hAnsi="Times New Roman" w:cs="Times New Roman"/>
          <w:sz w:val="24"/>
          <w:szCs w:val="24"/>
        </w:rPr>
        <w:tab/>
      </w:r>
      <w:sdt>
        <w:sdtPr>
          <w:rPr>
            <w:rFonts w:ascii="Times New Roman" w:hAnsi="Times New Roman" w:cs="Times New Roman"/>
            <w:sz w:val="24"/>
            <w:szCs w:val="24"/>
          </w:rPr>
          <w:alias w:val="Pasirašančio asmens vardas ir pavardė"/>
          <w:tag w:val="Darbuotojo parašas"/>
          <w:id w:val="1674760233"/>
          <w:placeholder>
            <w:docPart w:val="EBCF582D8CEE433E83FB1E0A7A9A32AB"/>
          </w:placeholder>
        </w:sdtPr>
        <w:sdtEndPr/>
        <w:sdtContent>
          <w:r w:rsidR="00F9739B" w:rsidRPr="009715CD">
            <w:rPr>
              <w:rFonts w:ascii="Times New Roman" w:hAnsi="Times New Roman" w:cs="Times New Roman"/>
              <w:sz w:val="24"/>
              <w:szCs w:val="24"/>
            </w:rPr>
            <w:t>__________________________</w:t>
          </w:r>
        </w:sdtContent>
      </w:sdt>
    </w:p>
    <w:p w14:paraId="5E11E806" w14:textId="6B4C632C" w:rsidR="00C61B6E" w:rsidRDefault="00F9739B" w:rsidP="00402B50">
      <w:pPr>
        <w:tabs>
          <w:tab w:val="left" w:pos="3720"/>
          <w:tab w:val="left" w:pos="6180"/>
        </w:tabs>
        <w:jc w:val="center"/>
        <w:rPr>
          <w:rFonts w:ascii="Times New Roman" w:hAnsi="Times New Roman" w:cs="Times New Roman"/>
          <w:b/>
          <w:bCs/>
          <w:sz w:val="24"/>
          <w:szCs w:val="24"/>
          <w:lang w:val="lt-LT"/>
        </w:rPr>
      </w:pPr>
      <w:r w:rsidRPr="009715CD">
        <w:rPr>
          <w:rFonts w:ascii="Times New Roman" w:hAnsi="Times New Roman" w:cs="Times New Roman"/>
          <w:sz w:val="24"/>
          <w:szCs w:val="24"/>
        </w:rPr>
        <w:t xml:space="preserve">_________________________ </w:t>
      </w:r>
    </w:p>
    <w:sectPr w:rsidR="00C61B6E" w:rsidSect="00FC073F">
      <w:headerReference w:type="default" r:id="rId15"/>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5803" w14:textId="77777777" w:rsidR="00802A60" w:rsidRDefault="00802A60" w:rsidP="005A6DD4">
      <w:pPr>
        <w:spacing w:after="0" w:line="240" w:lineRule="auto"/>
      </w:pPr>
      <w:r>
        <w:separator/>
      </w:r>
    </w:p>
  </w:endnote>
  <w:endnote w:type="continuationSeparator" w:id="0">
    <w:p w14:paraId="557BCFDB" w14:textId="77777777" w:rsidR="00802A60" w:rsidRDefault="00802A60" w:rsidP="005A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Times New Roman'">
    <w:altName w:val="Times New Roman"/>
    <w:charset w:val="00"/>
    <w:family w:val="roman"/>
    <w:pitch w:val="variable"/>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F5B9" w14:textId="77777777" w:rsidR="004F18C9" w:rsidRDefault="004F18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F31A" w14:textId="77777777" w:rsidR="004F18C9" w:rsidRDefault="004F18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2511" w14:textId="77777777" w:rsidR="004F18C9" w:rsidRDefault="004F18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8376" w14:textId="77777777" w:rsidR="00802A60" w:rsidRDefault="00802A60" w:rsidP="005A6DD4">
      <w:pPr>
        <w:spacing w:after="0" w:line="240" w:lineRule="auto"/>
      </w:pPr>
      <w:r>
        <w:separator/>
      </w:r>
    </w:p>
  </w:footnote>
  <w:footnote w:type="continuationSeparator" w:id="0">
    <w:p w14:paraId="5EDE90AC" w14:textId="77777777" w:rsidR="00802A60" w:rsidRDefault="00802A60" w:rsidP="005A6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5030" w14:textId="77777777" w:rsidR="004F18C9" w:rsidRDefault="004F18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7190" w14:textId="77777777" w:rsidR="00EA5EEB" w:rsidRPr="00EA5EEB" w:rsidRDefault="00EA5EEB" w:rsidP="00EA5EEB">
    <w:pPr>
      <w:pStyle w:val="Antrats"/>
      <w:jc w:val="cent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762073"/>
      <w:docPartObj>
        <w:docPartGallery w:val="Page Numbers (Top of Page)"/>
        <w:docPartUnique/>
      </w:docPartObj>
    </w:sdtPr>
    <w:sdtEndPr/>
    <w:sdtContent>
      <w:p w14:paraId="5D78C5C9" w14:textId="5052517C" w:rsidR="000B76CE" w:rsidRDefault="000B76CE">
        <w:pPr>
          <w:pStyle w:val="Antrats"/>
          <w:jc w:val="center"/>
        </w:pPr>
        <w:r>
          <w:fldChar w:fldCharType="begin"/>
        </w:r>
        <w:r>
          <w:instrText>PAGE   \* MERGEFORMAT</w:instrText>
        </w:r>
        <w:r>
          <w:fldChar w:fldCharType="separate"/>
        </w:r>
        <w:r>
          <w:rPr>
            <w:lang w:val="lt-LT"/>
          </w:rPr>
          <w:t>2</w:t>
        </w:r>
        <w:r>
          <w:fldChar w:fldCharType="end"/>
        </w:r>
      </w:p>
    </w:sdtContent>
  </w:sdt>
  <w:p w14:paraId="69B1232A" w14:textId="2991254E" w:rsidR="00237867" w:rsidRPr="001750AE" w:rsidRDefault="00237867" w:rsidP="00EF031C">
    <w:pPr>
      <w:pStyle w:val="Antrats"/>
      <w:jc w:val="center"/>
      <w:rPr>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84BE" w14:textId="7FA1361A" w:rsidR="00697BFD" w:rsidRPr="00EA5EEB" w:rsidRDefault="00697BFD" w:rsidP="00EA5E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D30"/>
    <w:multiLevelType w:val="hybridMultilevel"/>
    <w:tmpl w:val="7A16432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 w15:restartNumberingAfterBreak="0">
    <w:nsid w:val="16043E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3061C2"/>
    <w:multiLevelType w:val="hybridMultilevel"/>
    <w:tmpl w:val="063C93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35AE2293"/>
    <w:multiLevelType w:val="hybridMultilevel"/>
    <w:tmpl w:val="C606718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4" w15:restartNumberingAfterBreak="0">
    <w:nsid w:val="3B9D3C66"/>
    <w:multiLevelType w:val="hybridMultilevel"/>
    <w:tmpl w:val="FA10CC90"/>
    <w:lvl w:ilvl="0" w:tplc="3D345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8A053FD"/>
    <w:multiLevelType w:val="multilevel"/>
    <w:tmpl w:val="D500EDAC"/>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626738089">
    <w:abstractNumId w:val="0"/>
  </w:num>
  <w:num w:numId="2" w16cid:durableId="563371111">
    <w:abstractNumId w:val="2"/>
  </w:num>
  <w:num w:numId="3" w16cid:durableId="479735591">
    <w:abstractNumId w:val="4"/>
  </w:num>
  <w:num w:numId="4" w16cid:durableId="471140823">
    <w:abstractNumId w:val="3"/>
  </w:num>
  <w:num w:numId="5" w16cid:durableId="525290943">
    <w:abstractNumId w:val="1"/>
  </w:num>
  <w:num w:numId="6" w16cid:durableId="824593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8C"/>
    <w:rsid w:val="00000DED"/>
    <w:rsid w:val="00001EE3"/>
    <w:rsid w:val="00003324"/>
    <w:rsid w:val="00003B85"/>
    <w:rsid w:val="000055D1"/>
    <w:rsid w:val="00012686"/>
    <w:rsid w:val="00013446"/>
    <w:rsid w:val="00016A75"/>
    <w:rsid w:val="00020E46"/>
    <w:rsid w:val="00021AAD"/>
    <w:rsid w:val="00022B39"/>
    <w:rsid w:val="0002632E"/>
    <w:rsid w:val="00026BC3"/>
    <w:rsid w:val="000276AB"/>
    <w:rsid w:val="00027FD4"/>
    <w:rsid w:val="0003265F"/>
    <w:rsid w:val="00032AC9"/>
    <w:rsid w:val="00035C54"/>
    <w:rsid w:val="00040A69"/>
    <w:rsid w:val="000445E1"/>
    <w:rsid w:val="000473AD"/>
    <w:rsid w:val="00047CE5"/>
    <w:rsid w:val="000562B2"/>
    <w:rsid w:val="000572B0"/>
    <w:rsid w:val="00060D20"/>
    <w:rsid w:val="00061C72"/>
    <w:rsid w:val="00065F17"/>
    <w:rsid w:val="00070AE0"/>
    <w:rsid w:val="00070AE8"/>
    <w:rsid w:val="00072561"/>
    <w:rsid w:val="00072617"/>
    <w:rsid w:val="00073687"/>
    <w:rsid w:val="00080A16"/>
    <w:rsid w:val="0008292D"/>
    <w:rsid w:val="0008355E"/>
    <w:rsid w:val="00084594"/>
    <w:rsid w:val="000854BB"/>
    <w:rsid w:val="00086C7B"/>
    <w:rsid w:val="00090E7D"/>
    <w:rsid w:val="000924D9"/>
    <w:rsid w:val="0009601C"/>
    <w:rsid w:val="000A0509"/>
    <w:rsid w:val="000A38D4"/>
    <w:rsid w:val="000B0058"/>
    <w:rsid w:val="000B0F94"/>
    <w:rsid w:val="000B2A2C"/>
    <w:rsid w:val="000B33D4"/>
    <w:rsid w:val="000B525C"/>
    <w:rsid w:val="000B726F"/>
    <w:rsid w:val="000B76CE"/>
    <w:rsid w:val="000C3774"/>
    <w:rsid w:val="000C525D"/>
    <w:rsid w:val="000C77D7"/>
    <w:rsid w:val="000C7CA2"/>
    <w:rsid w:val="000D0F5E"/>
    <w:rsid w:val="000D206E"/>
    <w:rsid w:val="000D3AF2"/>
    <w:rsid w:val="000E56E6"/>
    <w:rsid w:val="000E7566"/>
    <w:rsid w:val="000F02A3"/>
    <w:rsid w:val="000F2EF6"/>
    <w:rsid w:val="000F450D"/>
    <w:rsid w:val="000F4E95"/>
    <w:rsid w:val="000F5DD5"/>
    <w:rsid w:val="000F6541"/>
    <w:rsid w:val="000F6999"/>
    <w:rsid w:val="00101A4F"/>
    <w:rsid w:val="001055B5"/>
    <w:rsid w:val="00113642"/>
    <w:rsid w:val="0011582C"/>
    <w:rsid w:val="00115C03"/>
    <w:rsid w:val="00117771"/>
    <w:rsid w:val="0012356E"/>
    <w:rsid w:val="001274FA"/>
    <w:rsid w:val="001319A4"/>
    <w:rsid w:val="00132AB5"/>
    <w:rsid w:val="00136309"/>
    <w:rsid w:val="0014105A"/>
    <w:rsid w:val="001410C4"/>
    <w:rsid w:val="001419D3"/>
    <w:rsid w:val="00142971"/>
    <w:rsid w:val="0014307E"/>
    <w:rsid w:val="00144084"/>
    <w:rsid w:val="001471BE"/>
    <w:rsid w:val="001475FA"/>
    <w:rsid w:val="001513F0"/>
    <w:rsid w:val="0015168E"/>
    <w:rsid w:val="00165EF0"/>
    <w:rsid w:val="00171748"/>
    <w:rsid w:val="00172AD0"/>
    <w:rsid w:val="001746B5"/>
    <w:rsid w:val="00174DA4"/>
    <w:rsid w:val="001750AE"/>
    <w:rsid w:val="00175A2E"/>
    <w:rsid w:val="00176CD6"/>
    <w:rsid w:val="00180926"/>
    <w:rsid w:val="00183E1C"/>
    <w:rsid w:val="001848B1"/>
    <w:rsid w:val="00187D92"/>
    <w:rsid w:val="00197BFC"/>
    <w:rsid w:val="001A02DD"/>
    <w:rsid w:val="001A4F5D"/>
    <w:rsid w:val="001A6DA7"/>
    <w:rsid w:val="001A759B"/>
    <w:rsid w:val="001B0E72"/>
    <w:rsid w:val="001B16D0"/>
    <w:rsid w:val="001B2433"/>
    <w:rsid w:val="001B5F8D"/>
    <w:rsid w:val="001C27F5"/>
    <w:rsid w:val="001C595C"/>
    <w:rsid w:val="001D2D30"/>
    <w:rsid w:val="001D4A06"/>
    <w:rsid w:val="001D729B"/>
    <w:rsid w:val="001E3C50"/>
    <w:rsid w:val="001E41E7"/>
    <w:rsid w:val="001E57CD"/>
    <w:rsid w:val="001E60D5"/>
    <w:rsid w:val="001F2E44"/>
    <w:rsid w:val="00202079"/>
    <w:rsid w:val="00202E15"/>
    <w:rsid w:val="002033E2"/>
    <w:rsid w:val="00203B15"/>
    <w:rsid w:val="002046E4"/>
    <w:rsid w:val="00205930"/>
    <w:rsid w:val="00206266"/>
    <w:rsid w:val="002117F1"/>
    <w:rsid w:val="00213C05"/>
    <w:rsid w:val="00215633"/>
    <w:rsid w:val="00215861"/>
    <w:rsid w:val="0022768D"/>
    <w:rsid w:val="00230FF5"/>
    <w:rsid w:val="00231C50"/>
    <w:rsid w:val="00231C7A"/>
    <w:rsid w:val="00232158"/>
    <w:rsid w:val="00234A4C"/>
    <w:rsid w:val="00237867"/>
    <w:rsid w:val="00242FB7"/>
    <w:rsid w:val="002435A7"/>
    <w:rsid w:val="00247AF5"/>
    <w:rsid w:val="0025158D"/>
    <w:rsid w:val="00252EB0"/>
    <w:rsid w:val="00253DF4"/>
    <w:rsid w:val="00256C75"/>
    <w:rsid w:val="00261672"/>
    <w:rsid w:val="002635C8"/>
    <w:rsid w:val="00264353"/>
    <w:rsid w:val="00266237"/>
    <w:rsid w:val="00266DBD"/>
    <w:rsid w:val="0026783B"/>
    <w:rsid w:val="0027417D"/>
    <w:rsid w:val="00280DA8"/>
    <w:rsid w:val="002821AD"/>
    <w:rsid w:val="00282F4B"/>
    <w:rsid w:val="0028408C"/>
    <w:rsid w:val="00284924"/>
    <w:rsid w:val="00292D1A"/>
    <w:rsid w:val="002949B8"/>
    <w:rsid w:val="00295A89"/>
    <w:rsid w:val="00297D3D"/>
    <w:rsid w:val="002A0DC1"/>
    <w:rsid w:val="002A42EF"/>
    <w:rsid w:val="002A5F18"/>
    <w:rsid w:val="002A7023"/>
    <w:rsid w:val="002B1D7C"/>
    <w:rsid w:val="002B3172"/>
    <w:rsid w:val="002B4D6D"/>
    <w:rsid w:val="002C05D0"/>
    <w:rsid w:val="002C2EB5"/>
    <w:rsid w:val="002D0233"/>
    <w:rsid w:val="002D1450"/>
    <w:rsid w:val="002D187F"/>
    <w:rsid w:val="002D3492"/>
    <w:rsid w:val="002D4EA5"/>
    <w:rsid w:val="002D58E4"/>
    <w:rsid w:val="002E054A"/>
    <w:rsid w:val="002E237A"/>
    <w:rsid w:val="002E2AC2"/>
    <w:rsid w:val="002E36AF"/>
    <w:rsid w:val="002F4305"/>
    <w:rsid w:val="00300023"/>
    <w:rsid w:val="0030185D"/>
    <w:rsid w:val="00304B68"/>
    <w:rsid w:val="0031136A"/>
    <w:rsid w:val="00311E7B"/>
    <w:rsid w:val="00315CE6"/>
    <w:rsid w:val="003164B8"/>
    <w:rsid w:val="00330CD9"/>
    <w:rsid w:val="003402A3"/>
    <w:rsid w:val="00353F58"/>
    <w:rsid w:val="00356D24"/>
    <w:rsid w:val="0035716B"/>
    <w:rsid w:val="00357D9B"/>
    <w:rsid w:val="00360AD5"/>
    <w:rsid w:val="0036418F"/>
    <w:rsid w:val="003700B2"/>
    <w:rsid w:val="00373F6E"/>
    <w:rsid w:val="00374BEC"/>
    <w:rsid w:val="003756BC"/>
    <w:rsid w:val="00375B34"/>
    <w:rsid w:val="00377C58"/>
    <w:rsid w:val="00380165"/>
    <w:rsid w:val="00380668"/>
    <w:rsid w:val="003827A2"/>
    <w:rsid w:val="00384CD9"/>
    <w:rsid w:val="00385E6F"/>
    <w:rsid w:val="003868E3"/>
    <w:rsid w:val="00387C52"/>
    <w:rsid w:val="00392E6E"/>
    <w:rsid w:val="003930D1"/>
    <w:rsid w:val="00395C19"/>
    <w:rsid w:val="00397C0D"/>
    <w:rsid w:val="003A2B26"/>
    <w:rsid w:val="003B00B7"/>
    <w:rsid w:val="003B0AB4"/>
    <w:rsid w:val="003B1FE1"/>
    <w:rsid w:val="003B4AB7"/>
    <w:rsid w:val="003B6333"/>
    <w:rsid w:val="003C1EB6"/>
    <w:rsid w:val="003C2EF6"/>
    <w:rsid w:val="003C32E2"/>
    <w:rsid w:val="003C4FBB"/>
    <w:rsid w:val="003C5218"/>
    <w:rsid w:val="003D259D"/>
    <w:rsid w:val="003D6465"/>
    <w:rsid w:val="003D6930"/>
    <w:rsid w:val="003E105A"/>
    <w:rsid w:val="003E5215"/>
    <w:rsid w:val="003F45EA"/>
    <w:rsid w:val="003F5329"/>
    <w:rsid w:val="003F669C"/>
    <w:rsid w:val="003F743B"/>
    <w:rsid w:val="003F7785"/>
    <w:rsid w:val="0040206C"/>
    <w:rsid w:val="00402B50"/>
    <w:rsid w:val="00404408"/>
    <w:rsid w:val="00404493"/>
    <w:rsid w:val="00406CEC"/>
    <w:rsid w:val="00412D5F"/>
    <w:rsid w:val="004148DD"/>
    <w:rsid w:val="004204E6"/>
    <w:rsid w:val="00420EB3"/>
    <w:rsid w:val="00421E99"/>
    <w:rsid w:val="004238EE"/>
    <w:rsid w:val="00423EF0"/>
    <w:rsid w:val="0043375E"/>
    <w:rsid w:val="004370FB"/>
    <w:rsid w:val="00437A3A"/>
    <w:rsid w:val="00440E22"/>
    <w:rsid w:val="00441AF1"/>
    <w:rsid w:val="0044416D"/>
    <w:rsid w:val="004445A3"/>
    <w:rsid w:val="00444BAE"/>
    <w:rsid w:val="004475C3"/>
    <w:rsid w:val="0045032F"/>
    <w:rsid w:val="0045272B"/>
    <w:rsid w:val="004549C2"/>
    <w:rsid w:val="00454DB3"/>
    <w:rsid w:val="00454DBA"/>
    <w:rsid w:val="004550B8"/>
    <w:rsid w:val="00455C9C"/>
    <w:rsid w:val="004560F3"/>
    <w:rsid w:val="0045788F"/>
    <w:rsid w:val="00460145"/>
    <w:rsid w:val="004628E4"/>
    <w:rsid w:val="004646ED"/>
    <w:rsid w:val="004701EC"/>
    <w:rsid w:val="0047621E"/>
    <w:rsid w:val="0047716E"/>
    <w:rsid w:val="00483178"/>
    <w:rsid w:val="00487990"/>
    <w:rsid w:val="0049027F"/>
    <w:rsid w:val="00496007"/>
    <w:rsid w:val="004A256C"/>
    <w:rsid w:val="004A2CA0"/>
    <w:rsid w:val="004A31C3"/>
    <w:rsid w:val="004B0213"/>
    <w:rsid w:val="004B112C"/>
    <w:rsid w:val="004B436F"/>
    <w:rsid w:val="004C019E"/>
    <w:rsid w:val="004C454D"/>
    <w:rsid w:val="004C4CB2"/>
    <w:rsid w:val="004C50E5"/>
    <w:rsid w:val="004C7518"/>
    <w:rsid w:val="004D1C0B"/>
    <w:rsid w:val="004D3298"/>
    <w:rsid w:val="004D3E16"/>
    <w:rsid w:val="004D3E63"/>
    <w:rsid w:val="004D74BE"/>
    <w:rsid w:val="004D760C"/>
    <w:rsid w:val="004E184F"/>
    <w:rsid w:val="004E7703"/>
    <w:rsid w:val="004F035D"/>
    <w:rsid w:val="004F18C9"/>
    <w:rsid w:val="004F332E"/>
    <w:rsid w:val="004F380B"/>
    <w:rsid w:val="004F3F27"/>
    <w:rsid w:val="004F4DC0"/>
    <w:rsid w:val="005001EE"/>
    <w:rsid w:val="00501994"/>
    <w:rsid w:val="00502C04"/>
    <w:rsid w:val="00502D04"/>
    <w:rsid w:val="005111BD"/>
    <w:rsid w:val="00511A51"/>
    <w:rsid w:val="00514F7A"/>
    <w:rsid w:val="00516836"/>
    <w:rsid w:val="0051702B"/>
    <w:rsid w:val="005173FB"/>
    <w:rsid w:val="005201B7"/>
    <w:rsid w:val="00521F86"/>
    <w:rsid w:val="00523E19"/>
    <w:rsid w:val="0053236A"/>
    <w:rsid w:val="005368B9"/>
    <w:rsid w:val="005406CF"/>
    <w:rsid w:val="0054194C"/>
    <w:rsid w:val="0054259A"/>
    <w:rsid w:val="00544B4C"/>
    <w:rsid w:val="0055024D"/>
    <w:rsid w:val="005529B7"/>
    <w:rsid w:val="0055323A"/>
    <w:rsid w:val="005544D5"/>
    <w:rsid w:val="00556524"/>
    <w:rsid w:val="00563676"/>
    <w:rsid w:val="00563B0D"/>
    <w:rsid w:val="00563C16"/>
    <w:rsid w:val="00564F01"/>
    <w:rsid w:val="005741AC"/>
    <w:rsid w:val="005763A9"/>
    <w:rsid w:val="00576723"/>
    <w:rsid w:val="005837C7"/>
    <w:rsid w:val="0058480F"/>
    <w:rsid w:val="00585B66"/>
    <w:rsid w:val="00587EBE"/>
    <w:rsid w:val="0059192A"/>
    <w:rsid w:val="00592A21"/>
    <w:rsid w:val="00593CFD"/>
    <w:rsid w:val="005970B8"/>
    <w:rsid w:val="00597548"/>
    <w:rsid w:val="005A0532"/>
    <w:rsid w:val="005A5D4E"/>
    <w:rsid w:val="005A6DD4"/>
    <w:rsid w:val="005A7645"/>
    <w:rsid w:val="005B0808"/>
    <w:rsid w:val="005B1A3A"/>
    <w:rsid w:val="005B5B7D"/>
    <w:rsid w:val="005B7933"/>
    <w:rsid w:val="005C0DBC"/>
    <w:rsid w:val="005C2001"/>
    <w:rsid w:val="005C5B6D"/>
    <w:rsid w:val="005C73BF"/>
    <w:rsid w:val="005D4360"/>
    <w:rsid w:val="005D44BA"/>
    <w:rsid w:val="005D5EBE"/>
    <w:rsid w:val="005D6E7C"/>
    <w:rsid w:val="005D7A41"/>
    <w:rsid w:val="005E1C25"/>
    <w:rsid w:val="005F0A0C"/>
    <w:rsid w:val="005F1C76"/>
    <w:rsid w:val="005F2B2E"/>
    <w:rsid w:val="005F34D8"/>
    <w:rsid w:val="005F3BB6"/>
    <w:rsid w:val="00604526"/>
    <w:rsid w:val="00607BB1"/>
    <w:rsid w:val="00611EDA"/>
    <w:rsid w:val="00613815"/>
    <w:rsid w:val="006151A8"/>
    <w:rsid w:val="00615E33"/>
    <w:rsid w:val="00616AA0"/>
    <w:rsid w:val="00616DF5"/>
    <w:rsid w:val="00621E91"/>
    <w:rsid w:val="00633374"/>
    <w:rsid w:val="0063389B"/>
    <w:rsid w:val="00634B6E"/>
    <w:rsid w:val="00635E21"/>
    <w:rsid w:val="00636025"/>
    <w:rsid w:val="006377EE"/>
    <w:rsid w:val="00645BDF"/>
    <w:rsid w:val="00647EF6"/>
    <w:rsid w:val="00650D85"/>
    <w:rsid w:val="00652850"/>
    <w:rsid w:val="0065357B"/>
    <w:rsid w:val="00656E13"/>
    <w:rsid w:val="0065764F"/>
    <w:rsid w:val="0067015F"/>
    <w:rsid w:val="00670E5C"/>
    <w:rsid w:val="006712F9"/>
    <w:rsid w:val="00671628"/>
    <w:rsid w:val="006718A5"/>
    <w:rsid w:val="00671F0B"/>
    <w:rsid w:val="00672860"/>
    <w:rsid w:val="006749EF"/>
    <w:rsid w:val="00675456"/>
    <w:rsid w:val="0067625C"/>
    <w:rsid w:val="00676987"/>
    <w:rsid w:val="00677D0F"/>
    <w:rsid w:val="00685043"/>
    <w:rsid w:val="006873F9"/>
    <w:rsid w:val="00690499"/>
    <w:rsid w:val="00691015"/>
    <w:rsid w:val="00697BFD"/>
    <w:rsid w:val="006A4AFB"/>
    <w:rsid w:val="006A6614"/>
    <w:rsid w:val="006B0D57"/>
    <w:rsid w:val="006B0DF9"/>
    <w:rsid w:val="006B56F1"/>
    <w:rsid w:val="006B63AA"/>
    <w:rsid w:val="006B6DE7"/>
    <w:rsid w:val="006B7CD3"/>
    <w:rsid w:val="006C0986"/>
    <w:rsid w:val="006C0AB6"/>
    <w:rsid w:val="006D0810"/>
    <w:rsid w:val="006D0A12"/>
    <w:rsid w:val="006D61EB"/>
    <w:rsid w:val="006D6A4B"/>
    <w:rsid w:val="006D76C8"/>
    <w:rsid w:val="006E0048"/>
    <w:rsid w:val="006E3880"/>
    <w:rsid w:val="006E3D4F"/>
    <w:rsid w:val="006F0DF8"/>
    <w:rsid w:val="006F2F49"/>
    <w:rsid w:val="0070062D"/>
    <w:rsid w:val="00700701"/>
    <w:rsid w:val="00702A97"/>
    <w:rsid w:val="00703088"/>
    <w:rsid w:val="00705BE2"/>
    <w:rsid w:val="00705D3B"/>
    <w:rsid w:val="007114BA"/>
    <w:rsid w:val="00712DD4"/>
    <w:rsid w:val="007169E3"/>
    <w:rsid w:val="00716B2C"/>
    <w:rsid w:val="00720247"/>
    <w:rsid w:val="007234C7"/>
    <w:rsid w:val="007235AA"/>
    <w:rsid w:val="007238F1"/>
    <w:rsid w:val="00723E20"/>
    <w:rsid w:val="0072400A"/>
    <w:rsid w:val="007265FC"/>
    <w:rsid w:val="0072752D"/>
    <w:rsid w:val="007363DB"/>
    <w:rsid w:val="00741297"/>
    <w:rsid w:val="0075316C"/>
    <w:rsid w:val="007534A2"/>
    <w:rsid w:val="0076604E"/>
    <w:rsid w:val="007730CA"/>
    <w:rsid w:val="00773A24"/>
    <w:rsid w:val="0077454F"/>
    <w:rsid w:val="00777F83"/>
    <w:rsid w:val="00781724"/>
    <w:rsid w:val="007870D5"/>
    <w:rsid w:val="00787DD0"/>
    <w:rsid w:val="00790BAF"/>
    <w:rsid w:val="00790F20"/>
    <w:rsid w:val="00793277"/>
    <w:rsid w:val="00794394"/>
    <w:rsid w:val="007A0B81"/>
    <w:rsid w:val="007A1010"/>
    <w:rsid w:val="007A380E"/>
    <w:rsid w:val="007A4B62"/>
    <w:rsid w:val="007A6CF4"/>
    <w:rsid w:val="007B0BCC"/>
    <w:rsid w:val="007B1207"/>
    <w:rsid w:val="007C5968"/>
    <w:rsid w:val="007D48B6"/>
    <w:rsid w:val="007D5EA2"/>
    <w:rsid w:val="007E0D0E"/>
    <w:rsid w:val="007E3AD5"/>
    <w:rsid w:val="007E6C61"/>
    <w:rsid w:val="007E77FE"/>
    <w:rsid w:val="007E7A3A"/>
    <w:rsid w:val="007F2B9D"/>
    <w:rsid w:val="008005CF"/>
    <w:rsid w:val="00800AE8"/>
    <w:rsid w:val="00800DB8"/>
    <w:rsid w:val="00802A60"/>
    <w:rsid w:val="0081129E"/>
    <w:rsid w:val="00812B3D"/>
    <w:rsid w:val="0081556C"/>
    <w:rsid w:val="00820896"/>
    <w:rsid w:val="0082372D"/>
    <w:rsid w:val="008267FE"/>
    <w:rsid w:val="00826C1A"/>
    <w:rsid w:val="00826CBF"/>
    <w:rsid w:val="008433D3"/>
    <w:rsid w:val="00846C0E"/>
    <w:rsid w:val="0085193B"/>
    <w:rsid w:val="00855A7E"/>
    <w:rsid w:val="008570C3"/>
    <w:rsid w:val="00860443"/>
    <w:rsid w:val="00861397"/>
    <w:rsid w:val="008618BB"/>
    <w:rsid w:val="00863CF6"/>
    <w:rsid w:val="00863F6E"/>
    <w:rsid w:val="008653B1"/>
    <w:rsid w:val="00865681"/>
    <w:rsid w:val="00865B4B"/>
    <w:rsid w:val="00870AB1"/>
    <w:rsid w:val="00871364"/>
    <w:rsid w:val="00873C4A"/>
    <w:rsid w:val="00876AA8"/>
    <w:rsid w:val="00876C81"/>
    <w:rsid w:val="008771AD"/>
    <w:rsid w:val="00882F0C"/>
    <w:rsid w:val="00886328"/>
    <w:rsid w:val="00890547"/>
    <w:rsid w:val="00891032"/>
    <w:rsid w:val="00892AE7"/>
    <w:rsid w:val="008939F8"/>
    <w:rsid w:val="00893AB9"/>
    <w:rsid w:val="00896389"/>
    <w:rsid w:val="0089756D"/>
    <w:rsid w:val="008A0068"/>
    <w:rsid w:val="008A04FC"/>
    <w:rsid w:val="008A093F"/>
    <w:rsid w:val="008A4FEC"/>
    <w:rsid w:val="008B29DE"/>
    <w:rsid w:val="008B4AD2"/>
    <w:rsid w:val="008B73F2"/>
    <w:rsid w:val="008D1F96"/>
    <w:rsid w:val="008D57CE"/>
    <w:rsid w:val="008D5A26"/>
    <w:rsid w:val="008D6E9E"/>
    <w:rsid w:val="008D7A79"/>
    <w:rsid w:val="008E076A"/>
    <w:rsid w:val="008E1629"/>
    <w:rsid w:val="008E2F6D"/>
    <w:rsid w:val="008E465B"/>
    <w:rsid w:val="008E58AE"/>
    <w:rsid w:val="008E6C5C"/>
    <w:rsid w:val="008F1178"/>
    <w:rsid w:val="008F1A71"/>
    <w:rsid w:val="008F1A94"/>
    <w:rsid w:val="008F24BB"/>
    <w:rsid w:val="008F2932"/>
    <w:rsid w:val="008F3B72"/>
    <w:rsid w:val="008F4C7C"/>
    <w:rsid w:val="008F5C98"/>
    <w:rsid w:val="008F7668"/>
    <w:rsid w:val="00900B08"/>
    <w:rsid w:val="00904F52"/>
    <w:rsid w:val="00906DC0"/>
    <w:rsid w:val="0091101B"/>
    <w:rsid w:val="00913E19"/>
    <w:rsid w:val="0092104B"/>
    <w:rsid w:val="00921273"/>
    <w:rsid w:val="00924675"/>
    <w:rsid w:val="00925D3E"/>
    <w:rsid w:val="00925E85"/>
    <w:rsid w:val="00926304"/>
    <w:rsid w:val="00943665"/>
    <w:rsid w:val="00943CEA"/>
    <w:rsid w:val="00945CD0"/>
    <w:rsid w:val="009466DB"/>
    <w:rsid w:val="00947535"/>
    <w:rsid w:val="00954921"/>
    <w:rsid w:val="00957CDF"/>
    <w:rsid w:val="009625CC"/>
    <w:rsid w:val="00963A29"/>
    <w:rsid w:val="00964926"/>
    <w:rsid w:val="009674A1"/>
    <w:rsid w:val="009715CD"/>
    <w:rsid w:val="00971B5C"/>
    <w:rsid w:val="00973A2C"/>
    <w:rsid w:val="00975121"/>
    <w:rsid w:val="009775DC"/>
    <w:rsid w:val="00977C0F"/>
    <w:rsid w:val="0098253C"/>
    <w:rsid w:val="009852B8"/>
    <w:rsid w:val="009865D0"/>
    <w:rsid w:val="00987B26"/>
    <w:rsid w:val="009915F7"/>
    <w:rsid w:val="0099515C"/>
    <w:rsid w:val="00996AFF"/>
    <w:rsid w:val="00996D33"/>
    <w:rsid w:val="009A15C3"/>
    <w:rsid w:val="009A3D8A"/>
    <w:rsid w:val="009A6477"/>
    <w:rsid w:val="009B1FB5"/>
    <w:rsid w:val="009B3654"/>
    <w:rsid w:val="009B4205"/>
    <w:rsid w:val="009C738B"/>
    <w:rsid w:val="009E2BD4"/>
    <w:rsid w:val="009E69F0"/>
    <w:rsid w:val="009F342E"/>
    <w:rsid w:val="009F4B7A"/>
    <w:rsid w:val="009F6A84"/>
    <w:rsid w:val="009F6B2A"/>
    <w:rsid w:val="00A0114C"/>
    <w:rsid w:val="00A04323"/>
    <w:rsid w:val="00A1217F"/>
    <w:rsid w:val="00A1235C"/>
    <w:rsid w:val="00A169AD"/>
    <w:rsid w:val="00A17EC0"/>
    <w:rsid w:val="00A20CAD"/>
    <w:rsid w:val="00A210D3"/>
    <w:rsid w:val="00A23BE1"/>
    <w:rsid w:val="00A23E40"/>
    <w:rsid w:val="00A33878"/>
    <w:rsid w:val="00A37611"/>
    <w:rsid w:val="00A42BAF"/>
    <w:rsid w:val="00A45FBF"/>
    <w:rsid w:val="00A47DF1"/>
    <w:rsid w:val="00A53A32"/>
    <w:rsid w:val="00A555FB"/>
    <w:rsid w:val="00A577F7"/>
    <w:rsid w:val="00A65A6D"/>
    <w:rsid w:val="00A666E2"/>
    <w:rsid w:val="00A667DB"/>
    <w:rsid w:val="00A700C9"/>
    <w:rsid w:val="00A71551"/>
    <w:rsid w:val="00A71D1B"/>
    <w:rsid w:val="00A729E9"/>
    <w:rsid w:val="00A730DC"/>
    <w:rsid w:val="00A73648"/>
    <w:rsid w:val="00A80F33"/>
    <w:rsid w:val="00A80F84"/>
    <w:rsid w:val="00A81B73"/>
    <w:rsid w:val="00A8462F"/>
    <w:rsid w:val="00A91873"/>
    <w:rsid w:val="00A91C51"/>
    <w:rsid w:val="00A939F0"/>
    <w:rsid w:val="00A955E2"/>
    <w:rsid w:val="00A95FD7"/>
    <w:rsid w:val="00A96782"/>
    <w:rsid w:val="00A97DE8"/>
    <w:rsid w:val="00AA2FC8"/>
    <w:rsid w:val="00AA3ECA"/>
    <w:rsid w:val="00AA5666"/>
    <w:rsid w:val="00AA6F4B"/>
    <w:rsid w:val="00AB1D64"/>
    <w:rsid w:val="00AB2876"/>
    <w:rsid w:val="00AB65AC"/>
    <w:rsid w:val="00AC308D"/>
    <w:rsid w:val="00AC3572"/>
    <w:rsid w:val="00AC3BB9"/>
    <w:rsid w:val="00AC539F"/>
    <w:rsid w:val="00AC5DBD"/>
    <w:rsid w:val="00AD57C5"/>
    <w:rsid w:val="00AD7456"/>
    <w:rsid w:val="00AE2DEB"/>
    <w:rsid w:val="00AE5554"/>
    <w:rsid w:val="00AF0939"/>
    <w:rsid w:val="00AF3A74"/>
    <w:rsid w:val="00AF3ADD"/>
    <w:rsid w:val="00B010A2"/>
    <w:rsid w:val="00B024CE"/>
    <w:rsid w:val="00B071A8"/>
    <w:rsid w:val="00B13680"/>
    <w:rsid w:val="00B15410"/>
    <w:rsid w:val="00B16C82"/>
    <w:rsid w:val="00B21A51"/>
    <w:rsid w:val="00B21D38"/>
    <w:rsid w:val="00B244F8"/>
    <w:rsid w:val="00B26886"/>
    <w:rsid w:val="00B26D86"/>
    <w:rsid w:val="00B27138"/>
    <w:rsid w:val="00B27A21"/>
    <w:rsid w:val="00B340C4"/>
    <w:rsid w:val="00B36E2A"/>
    <w:rsid w:val="00B444C9"/>
    <w:rsid w:val="00B444D4"/>
    <w:rsid w:val="00B455FC"/>
    <w:rsid w:val="00B45A08"/>
    <w:rsid w:val="00B45C3E"/>
    <w:rsid w:val="00B4653E"/>
    <w:rsid w:val="00B4695A"/>
    <w:rsid w:val="00B51DDA"/>
    <w:rsid w:val="00B51F5D"/>
    <w:rsid w:val="00B52BB0"/>
    <w:rsid w:val="00B601EB"/>
    <w:rsid w:val="00B60BF3"/>
    <w:rsid w:val="00B638EB"/>
    <w:rsid w:val="00B64C82"/>
    <w:rsid w:val="00B67E11"/>
    <w:rsid w:val="00B807BB"/>
    <w:rsid w:val="00B8323C"/>
    <w:rsid w:val="00B83692"/>
    <w:rsid w:val="00B83737"/>
    <w:rsid w:val="00B85330"/>
    <w:rsid w:val="00B91EA2"/>
    <w:rsid w:val="00B96A3E"/>
    <w:rsid w:val="00BA161C"/>
    <w:rsid w:val="00BA3807"/>
    <w:rsid w:val="00BA77C4"/>
    <w:rsid w:val="00BA7947"/>
    <w:rsid w:val="00BB0583"/>
    <w:rsid w:val="00BB4CDC"/>
    <w:rsid w:val="00BC0479"/>
    <w:rsid w:val="00BC5968"/>
    <w:rsid w:val="00BC5B93"/>
    <w:rsid w:val="00BC6F60"/>
    <w:rsid w:val="00BD026B"/>
    <w:rsid w:val="00BD041B"/>
    <w:rsid w:val="00BD0757"/>
    <w:rsid w:val="00BD21BC"/>
    <w:rsid w:val="00BD7D50"/>
    <w:rsid w:val="00BE321B"/>
    <w:rsid w:val="00BE4CC5"/>
    <w:rsid w:val="00BE5F8A"/>
    <w:rsid w:val="00BE6FD2"/>
    <w:rsid w:val="00BE74DB"/>
    <w:rsid w:val="00BF01A4"/>
    <w:rsid w:val="00BF1138"/>
    <w:rsid w:val="00BF2A9A"/>
    <w:rsid w:val="00BF3D04"/>
    <w:rsid w:val="00BF557D"/>
    <w:rsid w:val="00BF5B50"/>
    <w:rsid w:val="00BF5C7A"/>
    <w:rsid w:val="00BF7341"/>
    <w:rsid w:val="00C022CC"/>
    <w:rsid w:val="00C05206"/>
    <w:rsid w:val="00C05907"/>
    <w:rsid w:val="00C06B43"/>
    <w:rsid w:val="00C076B9"/>
    <w:rsid w:val="00C13B09"/>
    <w:rsid w:val="00C15D77"/>
    <w:rsid w:val="00C24539"/>
    <w:rsid w:val="00C24A76"/>
    <w:rsid w:val="00C25CD6"/>
    <w:rsid w:val="00C307D8"/>
    <w:rsid w:val="00C3737A"/>
    <w:rsid w:val="00C42558"/>
    <w:rsid w:val="00C44E1A"/>
    <w:rsid w:val="00C450E5"/>
    <w:rsid w:val="00C46E97"/>
    <w:rsid w:val="00C46F14"/>
    <w:rsid w:val="00C5196C"/>
    <w:rsid w:val="00C61B6E"/>
    <w:rsid w:val="00C67431"/>
    <w:rsid w:val="00C7616A"/>
    <w:rsid w:val="00C80C2D"/>
    <w:rsid w:val="00C850AD"/>
    <w:rsid w:val="00C8548C"/>
    <w:rsid w:val="00C95D8D"/>
    <w:rsid w:val="00C97022"/>
    <w:rsid w:val="00CA5CCE"/>
    <w:rsid w:val="00CB39F8"/>
    <w:rsid w:val="00CB73FB"/>
    <w:rsid w:val="00CC05FD"/>
    <w:rsid w:val="00CC206E"/>
    <w:rsid w:val="00CC3798"/>
    <w:rsid w:val="00CC6477"/>
    <w:rsid w:val="00CD3A96"/>
    <w:rsid w:val="00CE0B90"/>
    <w:rsid w:val="00CE3280"/>
    <w:rsid w:val="00CE6A6E"/>
    <w:rsid w:val="00CE7E24"/>
    <w:rsid w:val="00CF44EE"/>
    <w:rsid w:val="00CF6ADE"/>
    <w:rsid w:val="00D03ECC"/>
    <w:rsid w:val="00D12043"/>
    <w:rsid w:val="00D13281"/>
    <w:rsid w:val="00D13861"/>
    <w:rsid w:val="00D15548"/>
    <w:rsid w:val="00D20C7D"/>
    <w:rsid w:val="00D21265"/>
    <w:rsid w:val="00D22B64"/>
    <w:rsid w:val="00D26C16"/>
    <w:rsid w:val="00D30A6D"/>
    <w:rsid w:val="00D3429A"/>
    <w:rsid w:val="00D461AF"/>
    <w:rsid w:val="00D47A81"/>
    <w:rsid w:val="00D50D17"/>
    <w:rsid w:val="00D51D5B"/>
    <w:rsid w:val="00D55E34"/>
    <w:rsid w:val="00D601C6"/>
    <w:rsid w:val="00D6039D"/>
    <w:rsid w:val="00D61CE1"/>
    <w:rsid w:val="00D65140"/>
    <w:rsid w:val="00D77966"/>
    <w:rsid w:val="00D80BE5"/>
    <w:rsid w:val="00D901A0"/>
    <w:rsid w:val="00D93037"/>
    <w:rsid w:val="00D95B80"/>
    <w:rsid w:val="00D96DCB"/>
    <w:rsid w:val="00DA30C5"/>
    <w:rsid w:val="00DA6293"/>
    <w:rsid w:val="00DA7FA0"/>
    <w:rsid w:val="00DB2088"/>
    <w:rsid w:val="00DC001E"/>
    <w:rsid w:val="00DC114A"/>
    <w:rsid w:val="00DC12CE"/>
    <w:rsid w:val="00DC1A57"/>
    <w:rsid w:val="00DC2764"/>
    <w:rsid w:val="00DC7276"/>
    <w:rsid w:val="00DD1BF5"/>
    <w:rsid w:val="00DD3858"/>
    <w:rsid w:val="00DE2052"/>
    <w:rsid w:val="00DF691B"/>
    <w:rsid w:val="00DF7401"/>
    <w:rsid w:val="00E01F5D"/>
    <w:rsid w:val="00E0350C"/>
    <w:rsid w:val="00E1671F"/>
    <w:rsid w:val="00E17C8B"/>
    <w:rsid w:val="00E20BEB"/>
    <w:rsid w:val="00E20D8F"/>
    <w:rsid w:val="00E24ECD"/>
    <w:rsid w:val="00E26FC4"/>
    <w:rsid w:val="00E27B6A"/>
    <w:rsid w:val="00E32AE5"/>
    <w:rsid w:val="00E341EB"/>
    <w:rsid w:val="00E44911"/>
    <w:rsid w:val="00E44ECD"/>
    <w:rsid w:val="00E47211"/>
    <w:rsid w:val="00E474CB"/>
    <w:rsid w:val="00E528C7"/>
    <w:rsid w:val="00E548CD"/>
    <w:rsid w:val="00E563E3"/>
    <w:rsid w:val="00E64CE2"/>
    <w:rsid w:val="00E66674"/>
    <w:rsid w:val="00E731A6"/>
    <w:rsid w:val="00E77EA0"/>
    <w:rsid w:val="00E864AC"/>
    <w:rsid w:val="00E87D3F"/>
    <w:rsid w:val="00E93E37"/>
    <w:rsid w:val="00E95F3D"/>
    <w:rsid w:val="00EA006C"/>
    <w:rsid w:val="00EA17C8"/>
    <w:rsid w:val="00EA1F30"/>
    <w:rsid w:val="00EA37B8"/>
    <w:rsid w:val="00EA5E96"/>
    <w:rsid w:val="00EA5EEB"/>
    <w:rsid w:val="00EB0AAE"/>
    <w:rsid w:val="00EB1542"/>
    <w:rsid w:val="00EC04C8"/>
    <w:rsid w:val="00EC36D0"/>
    <w:rsid w:val="00EC5A75"/>
    <w:rsid w:val="00ED028F"/>
    <w:rsid w:val="00ED0605"/>
    <w:rsid w:val="00ED1510"/>
    <w:rsid w:val="00ED27A6"/>
    <w:rsid w:val="00ED3372"/>
    <w:rsid w:val="00ED4059"/>
    <w:rsid w:val="00ED4A30"/>
    <w:rsid w:val="00EE2276"/>
    <w:rsid w:val="00EE6B0C"/>
    <w:rsid w:val="00EF031C"/>
    <w:rsid w:val="00EF04B1"/>
    <w:rsid w:val="00EF305B"/>
    <w:rsid w:val="00EF6CAA"/>
    <w:rsid w:val="00F0255E"/>
    <w:rsid w:val="00F0395A"/>
    <w:rsid w:val="00F1410A"/>
    <w:rsid w:val="00F150B2"/>
    <w:rsid w:val="00F219B4"/>
    <w:rsid w:val="00F244E9"/>
    <w:rsid w:val="00F3364A"/>
    <w:rsid w:val="00F363F8"/>
    <w:rsid w:val="00F4188C"/>
    <w:rsid w:val="00F4350F"/>
    <w:rsid w:val="00F43919"/>
    <w:rsid w:val="00F43FF6"/>
    <w:rsid w:val="00F44130"/>
    <w:rsid w:val="00F463EC"/>
    <w:rsid w:val="00F510A6"/>
    <w:rsid w:val="00F52E55"/>
    <w:rsid w:val="00F566E1"/>
    <w:rsid w:val="00F5711B"/>
    <w:rsid w:val="00F57675"/>
    <w:rsid w:val="00F65ED6"/>
    <w:rsid w:val="00F660D6"/>
    <w:rsid w:val="00F67C28"/>
    <w:rsid w:val="00F72A04"/>
    <w:rsid w:val="00F76608"/>
    <w:rsid w:val="00F81E9B"/>
    <w:rsid w:val="00F82694"/>
    <w:rsid w:val="00F943F8"/>
    <w:rsid w:val="00F95AB7"/>
    <w:rsid w:val="00F96C08"/>
    <w:rsid w:val="00F9739B"/>
    <w:rsid w:val="00FA0437"/>
    <w:rsid w:val="00FA24C9"/>
    <w:rsid w:val="00FA3A1C"/>
    <w:rsid w:val="00FB746D"/>
    <w:rsid w:val="00FC073F"/>
    <w:rsid w:val="00FC1363"/>
    <w:rsid w:val="00FC1709"/>
    <w:rsid w:val="00FC2035"/>
    <w:rsid w:val="00FC3D1E"/>
    <w:rsid w:val="00FC3D60"/>
    <w:rsid w:val="00FC4AF5"/>
    <w:rsid w:val="00FC5D3C"/>
    <w:rsid w:val="00FD1D79"/>
    <w:rsid w:val="00FD67AD"/>
    <w:rsid w:val="00FE10D0"/>
    <w:rsid w:val="00FE175A"/>
    <w:rsid w:val="00FE2AE5"/>
    <w:rsid w:val="00FE31B2"/>
    <w:rsid w:val="00FF1321"/>
    <w:rsid w:val="00FF3362"/>
    <w:rsid w:val="00FF4654"/>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653C4"/>
  <w15:docId w15:val="{160BEDA4-EDBB-472D-8796-2FFD3465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F219B4"/>
    <w:pPr>
      <w:keepNext/>
      <w:overflowPunct w:val="0"/>
      <w:autoSpaceDE w:val="0"/>
      <w:autoSpaceDN w:val="0"/>
      <w:adjustRightInd w:val="0"/>
      <w:spacing w:after="0" w:line="480" w:lineRule="auto"/>
      <w:jc w:val="center"/>
      <w:outlineLvl w:val="0"/>
    </w:pPr>
    <w:rPr>
      <w:rFonts w:ascii="Times New Roman" w:eastAsia="Times New Roman" w:hAnsi="Times New Roman" w:cs="Times New Roman"/>
      <w:b/>
      <w:sz w:val="24"/>
      <w:szCs w:val="20"/>
      <w:lang w:val="en-GB"/>
    </w:rPr>
  </w:style>
  <w:style w:type="paragraph" w:styleId="Antrat2">
    <w:name w:val="heading 2"/>
    <w:basedOn w:val="prastasis"/>
    <w:next w:val="prastasis"/>
    <w:link w:val="Antrat2Diagrama"/>
    <w:qFormat/>
    <w:rsid w:val="00F219B4"/>
    <w:pPr>
      <w:keepNext/>
      <w:tabs>
        <w:tab w:val="left" w:pos="5954"/>
      </w:tabs>
      <w:spacing w:after="0" w:line="240" w:lineRule="atLeast"/>
      <w:ind w:left="2268" w:hanging="2268"/>
      <w:jc w:val="center"/>
      <w:outlineLvl w:val="1"/>
    </w:pPr>
    <w:rPr>
      <w:rFonts w:ascii="Times New Roman" w:eastAsia="Times New Roman" w:hAnsi="Times New Roman" w:cs="Times New Roman"/>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6DD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A6DD4"/>
  </w:style>
  <w:style w:type="paragraph" w:styleId="Porat">
    <w:name w:val="footer"/>
    <w:basedOn w:val="prastasis"/>
    <w:link w:val="PoratDiagrama"/>
    <w:uiPriority w:val="99"/>
    <w:unhideWhenUsed/>
    <w:rsid w:val="005A6DD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A6DD4"/>
  </w:style>
  <w:style w:type="paragraph" w:styleId="Sraopastraipa">
    <w:name w:val="List Paragraph"/>
    <w:basedOn w:val="prastasis"/>
    <w:link w:val="SraopastraipaDiagrama"/>
    <w:qFormat/>
    <w:rsid w:val="006F0DF8"/>
    <w:pPr>
      <w:spacing w:after="0" w:line="240" w:lineRule="auto"/>
      <w:ind w:left="720"/>
      <w:contextualSpacing/>
    </w:pPr>
    <w:rPr>
      <w:rFonts w:ascii="Times New Roman" w:eastAsia="Times New Roman" w:hAnsi="Times New Roman" w:cs="Times New Roman"/>
      <w:sz w:val="24"/>
      <w:szCs w:val="20"/>
      <w:lang w:val="lt-LT"/>
    </w:rPr>
  </w:style>
  <w:style w:type="table" w:styleId="Lentelstinklelis">
    <w:name w:val="Table Grid"/>
    <w:basedOn w:val="prastojilentel"/>
    <w:uiPriority w:val="39"/>
    <w:rsid w:val="006F0DF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8267FE"/>
    <w:pPr>
      <w:spacing w:after="0" w:line="240" w:lineRule="auto"/>
      <w:ind w:firstLine="1298"/>
    </w:pPr>
    <w:rPr>
      <w:rFonts w:ascii="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8267FE"/>
    <w:rPr>
      <w:rFonts w:ascii="Times New Roman" w:hAnsi="Times New Roman" w:cs="Times New Roman"/>
      <w:sz w:val="24"/>
      <w:szCs w:val="24"/>
      <w:lang w:val="lt-LT" w:eastAsia="lt-LT"/>
    </w:rPr>
  </w:style>
  <w:style w:type="character" w:styleId="Komentaronuoroda">
    <w:name w:val="annotation reference"/>
    <w:basedOn w:val="Numatytasispastraiposriftas"/>
    <w:uiPriority w:val="99"/>
    <w:semiHidden/>
    <w:unhideWhenUsed/>
    <w:rsid w:val="0081129E"/>
    <w:rPr>
      <w:sz w:val="16"/>
      <w:szCs w:val="16"/>
    </w:rPr>
  </w:style>
  <w:style w:type="paragraph" w:styleId="Komentarotekstas">
    <w:name w:val="annotation text"/>
    <w:basedOn w:val="prastasis"/>
    <w:link w:val="KomentarotekstasDiagrama"/>
    <w:uiPriority w:val="99"/>
    <w:unhideWhenUsed/>
    <w:rsid w:val="008112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129E"/>
    <w:rPr>
      <w:sz w:val="20"/>
      <w:szCs w:val="20"/>
    </w:rPr>
  </w:style>
  <w:style w:type="paragraph" w:styleId="Komentarotema">
    <w:name w:val="annotation subject"/>
    <w:basedOn w:val="Komentarotekstas"/>
    <w:next w:val="Komentarotekstas"/>
    <w:link w:val="KomentarotemaDiagrama"/>
    <w:uiPriority w:val="99"/>
    <w:semiHidden/>
    <w:unhideWhenUsed/>
    <w:rsid w:val="0081129E"/>
    <w:rPr>
      <w:b/>
      <w:bCs/>
    </w:rPr>
  </w:style>
  <w:style w:type="character" w:customStyle="1" w:styleId="KomentarotemaDiagrama">
    <w:name w:val="Komentaro tema Diagrama"/>
    <w:basedOn w:val="KomentarotekstasDiagrama"/>
    <w:link w:val="Komentarotema"/>
    <w:uiPriority w:val="99"/>
    <w:semiHidden/>
    <w:rsid w:val="0081129E"/>
    <w:rPr>
      <w:b/>
      <w:bCs/>
      <w:sz w:val="20"/>
      <w:szCs w:val="20"/>
    </w:rPr>
  </w:style>
  <w:style w:type="paragraph" w:styleId="Pataisymai">
    <w:name w:val="Revision"/>
    <w:hidden/>
    <w:uiPriority w:val="99"/>
    <w:semiHidden/>
    <w:rsid w:val="000A0509"/>
    <w:pPr>
      <w:spacing w:after="0" w:line="240" w:lineRule="auto"/>
    </w:pPr>
  </w:style>
  <w:style w:type="paragraph" w:styleId="Puslapioinaostekstas">
    <w:name w:val="footnote text"/>
    <w:basedOn w:val="prastasis"/>
    <w:link w:val="PuslapioinaostekstasDiagrama"/>
    <w:uiPriority w:val="99"/>
    <w:semiHidden/>
    <w:unhideWhenUsed/>
    <w:rsid w:val="006850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85043"/>
    <w:rPr>
      <w:sz w:val="20"/>
      <w:szCs w:val="20"/>
    </w:rPr>
  </w:style>
  <w:style w:type="character" w:styleId="Puslapioinaosnuoroda">
    <w:name w:val="footnote reference"/>
    <w:basedOn w:val="Numatytasispastraiposriftas"/>
    <w:uiPriority w:val="99"/>
    <w:semiHidden/>
    <w:unhideWhenUsed/>
    <w:rsid w:val="00685043"/>
    <w:rPr>
      <w:vertAlign w:val="superscript"/>
    </w:rPr>
  </w:style>
  <w:style w:type="paragraph" w:customStyle="1" w:styleId="Default">
    <w:name w:val="Default"/>
    <w:rsid w:val="00027FD4"/>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paragraph">
    <w:name w:val="paragraph"/>
    <w:basedOn w:val="prastasis"/>
    <w:rsid w:val="00A20CA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A20CAD"/>
  </w:style>
  <w:style w:type="character" w:customStyle="1" w:styleId="eop">
    <w:name w:val="eop"/>
    <w:basedOn w:val="Numatytasispastraiposriftas"/>
    <w:rsid w:val="00A20CAD"/>
  </w:style>
  <w:style w:type="table" w:customStyle="1" w:styleId="Lentelstinklelis1">
    <w:name w:val="Lentelės tinklelis1"/>
    <w:basedOn w:val="prastojilentel"/>
    <w:next w:val="Lentelstinklelis"/>
    <w:uiPriority w:val="39"/>
    <w:rsid w:val="004C4CB2"/>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C3737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C12C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12CE"/>
    <w:rPr>
      <w:rFonts w:ascii="Tahoma" w:hAnsi="Tahoma" w:cs="Tahoma"/>
      <w:sz w:val="16"/>
      <w:szCs w:val="16"/>
    </w:rPr>
  </w:style>
  <w:style w:type="character" w:customStyle="1" w:styleId="Antrat1Diagrama">
    <w:name w:val="Antraštė 1 Diagrama"/>
    <w:basedOn w:val="Numatytasispastraiposriftas"/>
    <w:link w:val="Antrat1"/>
    <w:rsid w:val="00F219B4"/>
    <w:rPr>
      <w:rFonts w:ascii="Times New Roman" w:eastAsia="Times New Roman" w:hAnsi="Times New Roman" w:cs="Times New Roman"/>
      <w:b/>
      <w:sz w:val="24"/>
      <w:szCs w:val="20"/>
      <w:lang w:val="en-GB"/>
    </w:rPr>
  </w:style>
  <w:style w:type="character" w:customStyle="1" w:styleId="Antrat2Diagrama">
    <w:name w:val="Antraštė 2 Diagrama"/>
    <w:basedOn w:val="Numatytasispastraiposriftas"/>
    <w:link w:val="Antrat2"/>
    <w:rsid w:val="00F219B4"/>
    <w:rPr>
      <w:rFonts w:ascii="Times New Roman" w:eastAsia="Times New Roman" w:hAnsi="Times New Roman" w:cs="Times New Roman"/>
      <w:b/>
      <w:sz w:val="24"/>
      <w:szCs w:val="24"/>
      <w:lang w:val="lt-LT"/>
    </w:rPr>
  </w:style>
  <w:style w:type="character" w:customStyle="1" w:styleId="SraopastraipaDiagrama">
    <w:name w:val="Sąrašo pastraipa Diagrama"/>
    <w:link w:val="Sraopastraipa"/>
    <w:locked/>
    <w:rsid w:val="00F219B4"/>
    <w:rPr>
      <w:rFonts w:ascii="Times New Roman" w:eastAsia="Times New Roman" w:hAnsi="Times New Roman" w:cs="Times New Roman"/>
      <w:sz w:val="24"/>
      <w:szCs w:val="20"/>
      <w:lang w:val="lt-LT"/>
    </w:rPr>
  </w:style>
  <w:style w:type="paragraph" w:customStyle="1" w:styleId="Standard">
    <w:name w:val="Standard"/>
    <w:rsid w:val="00F9739B"/>
    <w:pPr>
      <w:suppressAutoHyphens/>
      <w:autoSpaceDN w:val="0"/>
      <w:spacing w:after="0" w:line="240" w:lineRule="auto"/>
    </w:pPr>
    <w:rPr>
      <w:rFonts w:ascii="TimesLT, 'Times New Roman'" w:eastAsia="Times New Roman" w:hAnsi="TimesLT, 'Times New Roman'" w:cs="TimesLT, 'Times New Roman'"/>
      <w:color w:val="000000"/>
      <w:kern w:val="3"/>
      <w:sz w:val="24"/>
      <w:szCs w:val="20"/>
      <w:lang w:val="lt-LT" w:eastAsia="zh-CN"/>
    </w:rPr>
  </w:style>
  <w:style w:type="character" w:customStyle="1" w:styleId="Style2">
    <w:name w:val="Style2"/>
    <w:basedOn w:val="Numatytasispastraiposriftas"/>
    <w:uiPriority w:val="1"/>
    <w:rsid w:val="00F9739B"/>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84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587A3947B6448B86F4A4107BB16E50"/>
        <w:category>
          <w:name w:val="Bendrosios nuostatos"/>
          <w:gallery w:val="placeholder"/>
        </w:category>
        <w:types>
          <w:type w:val="bbPlcHdr"/>
        </w:types>
        <w:behaviors>
          <w:behavior w:val="content"/>
        </w:behaviors>
        <w:guid w:val="{8FA25DE5-1D70-4B0D-BAD5-20D10CC04295}"/>
      </w:docPartPr>
      <w:docPartBody>
        <w:p w:rsidR="000F6864" w:rsidRDefault="000F6864" w:rsidP="000F6864">
          <w:pPr>
            <w:pStyle w:val="69587A3947B6448B86F4A4107BB16E50"/>
          </w:pPr>
          <w:r>
            <w:rPr>
              <w:rStyle w:val="Vietosrezervavimoenklotekstas"/>
            </w:rPr>
            <w:t>Click or tap here to enter text.</w:t>
          </w:r>
        </w:p>
      </w:docPartBody>
    </w:docPart>
    <w:docPart>
      <w:docPartPr>
        <w:name w:val="36CF61C2662448BC9676A5F3369B2914"/>
        <w:category>
          <w:name w:val="Bendrosios nuostatos"/>
          <w:gallery w:val="placeholder"/>
        </w:category>
        <w:types>
          <w:type w:val="bbPlcHdr"/>
        </w:types>
        <w:behaviors>
          <w:behavior w:val="content"/>
        </w:behaviors>
        <w:guid w:val="{9B1A7FE2-8E0C-4842-8C0D-319063EC6CC1}"/>
      </w:docPartPr>
      <w:docPartBody>
        <w:p w:rsidR="000F6864" w:rsidRDefault="000F6864" w:rsidP="000F6864">
          <w:pPr>
            <w:pStyle w:val="36CF61C2662448BC9676A5F3369B2914"/>
          </w:pPr>
          <w:r>
            <w:rPr>
              <w:rStyle w:val="Vietosrezervavimoenklotekstas"/>
            </w:rPr>
            <w:t>Click or tap to enter a date.</w:t>
          </w:r>
        </w:p>
      </w:docPartBody>
    </w:docPart>
    <w:docPart>
      <w:docPartPr>
        <w:name w:val="6F6D271C68AA483FBC0493404C9ED4B9"/>
        <w:category>
          <w:name w:val="Bendrosios nuostatos"/>
          <w:gallery w:val="placeholder"/>
        </w:category>
        <w:types>
          <w:type w:val="bbPlcHdr"/>
        </w:types>
        <w:behaviors>
          <w:behavior w:val="content"/>
        </w:behaviors>
        <w:guid w:val="{0F76B6E3-65C3-409F-8B97-EBE3527763E4}"/>
      </w:docPartPr>
      <w:docPartBody>
        <w:p w:rsidR="000F6864" w:rsidRDefault="000F6864" w:rsidP="000F6864">
          <w:pPr>
            <w:pStyle w:val="6F6D271C68AA483FBC0493404C9ED4B9"/>
          </w:pPr>
          <w:r>
            <w:rPr>
              <w:rStyle w:val="Vietosrezervavimoenklotekstas"/>
            </w:rPr>
            <w:t>Click or tap here to enter text.</w:t>
          </w:r>
        </w:p>
      </w:docPartBody>
    </w:docPart>
    <w:docPart>
      <w:docPartPr>
        <w:name w:val="AFD2D908127446EA8F25887DC0792A32"/>
        <w:category>
          <w:name w:val="Bendrosios nuostatos"/>
          <w:gallery w:val="placeholder"/>
        </w:category>
        <w:types>
          <w:type w:val="bbPlcHdr"/>
        </w:types>
        <w:behaviors>
          <w:behavior w:val="content"/>
        </w:behaviors>
        <w:guid w:val="{77603EFC-8F87-4C3D-A516-0383046408FC}"/>
      </w:docPartPr>
      <w:docPartBody>
        <w:p w:rsidR="000F6864" w:rsidRDefault="000F6864" w:rsidP="000F6864">
          <w:pPr>
            <w:pStyle w:val="AFD2D908127446EA8F25887DC0792A32"/>
          </w:pPr>
          <w:r>
            <w:rPr>
              <w:rStyle w:val="Vietosrezervavimoenklotekstas"/>
            </w:rPr>
            <w:t>Click or tap here to enter text.</w:t>
          </w:r>
        </w:p>
      </w:docPartBody>
    </w:docPart>
    <w:docPart>
      <w:docPartPr>
        <w:name w:val="6EED156B342347D1823F0FED1C962878"/>
        <w:category>
          <w:name w:val="Bendrosios nuostatos"/>
          <w:gallery w:val="placeholder"/>
        </w:category>
        <w:types>
          <w:type w:val="bbPlcHdr"/>
        </w:types>
        <w:behaviors>
          <w:behavior w:val="content"/>
        </w:behaviors>
        <w:guid w:val="{2626A0B0-3ABC-4C4A-B061-D9E807D9DF4C}"/>
      </w:docPartPr>
      <w:docPartBody>
        <w:p w:rsidR="000F6864" w:rsidRDefault="000F6864" w:rsidP="000F6864">
          <w:pPr>
            <w:pStyle w:val="6EED156B342347D1823F0FED1C962878"/>
          </w:pPr>
          <w:r>
            <w:rPr>
              <w:rStyle w:val="Vietosrezervavimoenklotekstas"/>
            </w:rPr>
            <w:t>Click or tap here to enter text.</w:t>
          </w:r>
        </w:p>
      </w:docPartBody>
    </w:docPart>
    <w:docPart>
      <w:docPartPr>
        <w:name w:val="EBCF582D8CEE433E83FB1E0A7A9A32AB"/>
        <w:category>
          <w:name w:val="Bendrosios nuostatos"/>
          <w:gallery w:val="placeholder"/>
        </w:category>
        <w:types>
          <w:type w:val="bbPlcHdr"/>
        </w:types>
        <w:behaviors>
          <w:behavior w:val="content"/>
        </w:behaviors>
        <w:guid w:val="{81108C2E-A2AD-40F1-B509-39DCA0A8DCC9}"/>
      </w:docPartPr>
      <w:docPartBody>
        <w:p w:rsidR="000F6864" w:rsidRDefault="000F6864" w:rsidP="000F6864">
          <w:pPr>
            <w:pStyle w:val="EBCF582D8CEE433E83FB1E0A7A9A32AB"/>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Times New Roman'">
    <w:altName w:val="Times New Roman"/>
    <w:charset w:val="00"/>
    <w:family w:val="roman"/>
    <w:pitch w:val="variable"/>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64"/>
    <w:rsid w:val="000F6864"/>
    <w:rsid w:val="00172AD0"/>
    <w:rsid w:val="001C595C"/>
    <w:rsid w:val="00206266"/>
    <w:rsid w:val="00266DBD"/>
    <w:rsid w:val="00280DA8"/>
    <w:rsid w:val="003700B2"/>
    <w:rsid w:val="003D6930"/>
    <w:rsid w:val="00454DB3"/>
    <w:rsid w:val="00460145"/>
    <w:rsid w:val="004A2CA0"/>
    <w:rsid w:val="007363DB"/>
    <w:rsid w:val="007C5968"/>
    <w:rsid w:val="00886328"/>
    <w:rsid w:val="009E2BD4"/>
    <w:rsid w:val="00A955E2"/>
    <w:rsid w:val="00EC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6864"/>
  </w:style>
  <w:style w:type="paragraph" w:customStyle="1" w:styleId="69587A3947B6448B86F4A4107BB16E50">
    <w:name w:val="69587A3947B6448B86F4A4107BB16E50"/>
    <w:rsid w:val="000F6864"/>
  </w:style>
  <w:style w:type="paragraph" w:customStyle="1" w:styleId="36CF61C2662448BC9676A5F3369B2914">
    <w:name w:val="36CF61C2662448BC9676A5F3369B2914"/>
    <w:rsid w:val="000F6864"/>
  </w:style>
  <w:style w:type="paragraph" w:customStyle="1" w:styleId="6F6D271C68AA483FBC0493404C9ED4B9">
    <w:name w:val="6F6D271C68AA483FBC0493404C9ED4B9"/>
    <w:rsid w:val="000F6864"/>
  </w:style>
  <w:style w:type="paragraph" w:customStyle="1" w:styleId="AFD2D908127446EA8F25887DC0792A32">
    <w:name w:val="AFD2D908127446EA8F25887DC0792A32"/>
    <w:rsid w:val="000F6864"/>
  </w:style>
  <w:style w:type="paragraph" w:customStyle="1" w:styleId="6EED156B342347D1823F0FED1C962878">
    <w:name w:val="6EED156B342347D1823F0FED1C962878"/>
    <w:rsid w:val="000F6864"/>
  </w:style>
  <w:style w:type="paragraph" w:customStyle="1" w:styleId="EBCF582D8CEE433E83FB1E0A7A9A32AB">
    <w:name w:val="EBCF582D8CEE433E83FB1E0A7A9A32AB"/>
    <w:rsid w:val="000F6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BA279-6892-49FB-8470-46835D75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13</Pages>
  <Words>3866</Words>
  <Characters>22039</Characters>
  <Application>Microsoft Office Word</Application>
  <DocSecurity>0</DocSecurity>
  <Lines>183</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Kanašonkienė</dc:creator>
  <cp:lastModifiedBy>Jurgita Šipkauskienė</cp:lastModifiedBy>
  <cp:revision>83</cp:revision>
  <cp:lastPrinted>2023-12-21T11:55:00Z</cp:lastPrinted>
  <dcterms:created xsi:type="dcterms:W3CDTF">2025-03-17T09:13:00Z</dcterms:created>
  <dcterms:modified xsi:type="dcterms:W3CDTF">2025-11-13T14:24:00Z</dcterms:modified>
</cp:coreProperties>
</file>