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8C28" w14:textId="21C135D6" w:rsidR="002A09EC" w:rsidRPr="00293378" w:rsidRDefault="00293378" w:rsidP="00293378">
      <w:pPr>
        <w:rPr>
          <w:b/>
          <w:bCs/>
          <w:i/>
          <w:iCs/>
        </w:rPr>
      </w:pPr>
      <w:r w:rsidRPr="00293378">
        <w:rPr>
          <w:b/>
          <w:bCs/>
          <w:i/>
          <w:iCs/>
        </w:rPr>
        <w:t>Suvestinė redakcija nuo 2025-04-</w:t>
      </w:r>
      <w:r w:rsidR="009B07F3">
        <w:rPr>
          <w:b/>
          <w:bCs/>
          <w:i/>
          <w:iCs/>
        </w:rPr>
        <w:t>28</w:t>
      </w:r>
    </w:p>
    <w:tbl>
      <w:tblPr>
        <w:tblStyle w:val="TableGrid"/>
        <w:tblW w:w="4599" w:type="dxa"/>
        <w:tblInd w:w="5040" w:type="dxa"/>
        <w:tblLook w:val="04A0" w:firstRow="1" w:lastRow="0" w:firstColumn="1" w:lastColumn="0" w:noHBand="0" w:noVBand="1"/>
      </w:tblPr>
      <w:tblGrid>
        <w:gridCol w:w="4599"/>
      </w:tblGrid>
      <w:tr w:rsidR="00293378" w:rsidRPr="00AB391E" w14:paraId="6ED2AA7C" w14:textId="77777777" w:rsidTr="0003637E">
        <w:tc>
          <w:tcPr>
            <w:tcW w:w="4599" w:type="dxa"/>
            <w:tcBorders>
              <w:top w:val="nil"/>
              <w:left w:val="nil"/>
              <w:bottom w:val="nil"/>
              <w:right w:val="nil"/>
            </w:tcBorders>
          </w:tcPr>
          <w:p w14:paraId="2DBE0BAD" w14:textId="77777777" w:rsidR="00293378" w:rsidRPr="00AB391E" w:rsidRDefault="00293378" w:rsidP="006669B0">
            <w:r w:rsidRPr="00AB391E">
              <w:t>PATVIRTINTA</w:t>
            </w:r>
          </w:p>
        </w:tc>
      </w:tr>
      <w:tr w:rsidR="00293378" w:rsidRPr="00AB391E" w14:paraId="05BC8DD4" w14:textId="77777777" w:rsidTr="0003637E">
        <w:tc>
          <w:tcPr>
            <w:tcW w:w="4599" w:type="dxa"/>
            <w:tcBorders>
              <w:top w:val="nil"/>
              <w:left w:val="nil"/>
              <w:bottom w:val="nil"/>
              <w:right w:val="nil"/>
            </w:tcBorders>
          </w:tcPr>
          <w:p w14:paraId="22E3518F" w14:textId="77777777" w:rsidR="00293378" w:rsidRPr="00AB391E" w:rsidRDefault="00293378" w:rsidP="006669B0">
            <w:r w:rsidRPr="00AB391E">
              <w:t>Valstybinės augalininkystės tarnybos</w:t>
            </w:r>
          </w:p>
        </w:tc>
      </w:tr>
      <w:tr w:rsidR="00293378" w:rsidRPr="00AB391E" w14:paraId="7E268A54" w14:textId="77777777" w:rsidTr="0003637E">
        <w:tc>
          <w:tcPr>
            <w:tcW w:w="4599" w:type="dxa"/>
            <w:tcBorders>
              <w:top w:val="nil"/>
              <w:left w:val="nil"/>
              <w:bottom w:val="nil"/>
              <w:right w:val="nil"/>
            </w:tcBorders>
          </w:tcPr>
          <w:p w14:paraId="2D99BE4E" w14:textId="77777777" w:rsidR="00293378" w:rsidRPr="00AB391E" w:rsidRDefault="00293378" w:rsidP="006669B0">
            <w:r w:rsidRPr="00AB391E">
              <w:t>prie Žemės ūkio ministerijos</w:t>
            </w:r>
          </w:p>
        </w:tc>
      </w:tr>
      <w:tr w:rsidR="00293378" w:rsidRPr="00AB391E" w14:paraId="33ABB5BC" w14:textId="77777777" w:rsidTr="0003637E">
        <w:tc>
          <w:tcPr>
            <w:tcW w:w="4599" w:type="dxa"/>
            <w:tcBorders>
              <w:top w:val="nil"/>
              <w:left w:val="nil"/>
              <w:bottom w:val="nil"/>
              <w:right w:val="nil"/>
            </w:tcBorders>
          </w:tcPr>
          <w:p w14:paraId="2795AA1C" w14:textId="77777777" w:rsidR="00293378" w:rsidRPr="00AB391E" w:rsidRDefault="00293378" w:rsidP="006669B0">
            <w:r w:rsidRPr="00AB391E">
              <w:t xml:space="preserve">direktoriaus 2021 m. </w:t>
            </w:r>
            <w:r>
              <w:t xml:space="preserve">gruodžio 15 </w:t>
            </w:r>
            <w:r w:rsidRPr="00AB391E">
              <w:t xml:space="preserve">     d.</w:t>
            </w:r>
          </w:p>
        </w:tc>
      </w:tr>
      <w:tr w:rsidR="00293378" w:rsidRPr="00AB391E" w14:paraId="70F07FA7" w14:textId="77777777" w:rsidTr="0003637E">
        <w:tc>
          <w:tcPr>
            <w:tcW w:w="4599" w:type="dxa"/>
            <w:tcBorders>
              <w:top w:val="nil"/>
              <w:left w:val="nil"/>
              <w:bottom w:val="nil"/>
              <w:right w:val="nil"/>
            </w:tcBorders>
          </w:tcPr>
          <w:p w14:paraId="5D67C4A9" w14:textId="77777777" w:rsidR="00293378" w:rsidRPr="00AB391E" w:rsidRDefault="00293378" w:rsidP="006669B0">
            <w:r w:rsidRPr="00AB391E">
              <w:t xml:space="preserve">įsakymu Nr. A1- </w:t>
            </w:r>
            <w:r>
              <w:t>748</w:t>
            </w:r>
          </w:p>
        </w:tc>
      </w:tr>
      <w:tr w:rsidR="00293378" w:rsidRPr="00AB391E" w14:paraId="06513419" w14:textId="77777777" w:rsidTr="0003637E">
        <w:tc>
          <w:tcPr>
            <w:tcW w:w="4599" w:type="dxa"/>
            <w:tcBorders>
              <w:top w:val="nil"/>
              <w:left w:val="nil"/>
              <w:bottom w:val="nil"/>
              <w:right w:val="nil"/>
            </w:tcBorders>
          </w:tcPr>
          <w:p w14:paraId="555E17F6" w14:textId="77777777" w:rsidR="00293378" w:rsidRDefault="00293378" w:rsidP="006669B0">
            <w:r>
              <w:t>(Valstybinės augalininkystės tarnybos prie Žemės ūkio ministerijos direktoriaus</w:t>
            </w:r>
          </w:p>
          <w:p w14:paraId="15CA2098" w14:textId="7581D0A6" w:rsidR="00293378" w:rsidRPr="00AB391E" w:rsidRDefault="00293378" w:rsidP="006669B0">
            <w:r>
              <w:t xml:space="preserve">2025 m. balandžio </w:t>
            </w:r>
            <w:r w:rsidR="00C43FB6">
              <w:t>28</w:t>
            </w:r>
            <w:r>
              <w:t xml:space="preserve"> d. įsakymo Nr. A1-</w:t>
            </w:r>
            <w:r w:rsidR="0003637E">
              <w:t>2</w:t>
            </w:r>
            <w:r w:rsidR="00C43FB6">
              <w:t>29</w:t>
            </w:r>
            <w:r>
              <w:t xml:space="preserve"> redakcija)</w:t>
            </w:r>
          </w:p>
        </w:tc>
      </w:tr>
    </w:tbl>
    <w:p w14:paraId="7448647E" w14:textId="77777777" w:rsidR="00293378" w:rsidRPr="00AB391E" w:rsidRDefault="00293378" w:rsidP="00293378">
      <w:pPr>
        <w:jc w:val="both"/>
      </w:pPr>
    </w:p>
    <w:p w14:paraId="6870173F" w14:textId="77777777" w:rsidR="00293378" w:rsidRPr="00AB391E" w:rsidRDefault="00293378" w:rsidP="002A09EC">
      <w:pPr>
        <w:jc w:val="center"/>
      </w:pPr>
    </w:p>
    <w:p w14:paraId="3EDDB898" w14:textId="2580AD99" w:rsidR="002A09EC" w:rsidRPr="00AB391E" w:rsidRDefault="00B12855" w:rsidP="00AF7A09">
      <w:pPr>
        <w:spacing w:line="360" w:lineRule="auto"/>
        <w:jc w:val="center"/>
        <w:rPr>
          <w:b/>
          <w:caps/>
        </w:rPr>
      </w:pPr>
      <w:r w:rsidRPr="00AB391E">
        <w:rPr>
          <w:b/>
          <w:caps/>
        </w:rPr>
        <w:t>PSICHOLOGINIO SMURTO VALSTYBINĖJE AUGALININKYSTĖS TARNYBOJE PRIE ŽEMĖS ŪKIO MINISTERIJOS POLITIKOS TVARKOS APRAŠAS</w:t>
      </w:r>
    </w:p>
    <w:p w14:paraId="4975D748" w14:textId="77777777" w:rsidR="00B12855" w:rsidRPr="00AB391E" w:rsidRDefault="00B12855" w:rsidP="002A09EC">
      <w:pPr>
        <w:spacing w:line="360" w:lineRule="auto"/>
        <w:jc w:val="center"/>
        <w:rPr>
          <w:b/>
          <w:caps/>
        </w:rPr>
      </w:pPr>
    </w:p>
    <w:p w14:paraId="790B19B1" w14:textId="3A3D8228" w:rsidR="00DE1022" w:rsidRDefault="00DE1022" w:rsidP="00DE1022">
      <w:pPr>
        <w:pStyle w:val="ListParagraph"/>
        <w:spacing w:line="360" w:lineRule="auto"/>
        <w:ind w:left="1080"/>
        <w:jc w:val="center"/>
        <w:rPr>
          <w:b/>
          <w:caps/>
        </w:rPr>
      </w:pPr>
      <w:r>
        <w:rPr>
          <w:b/>
          <w:caps/>
        </w:rPr>
        <w:t>i SKYRIUS</w:t>
      </w:r>
    </w:p>
    <w:p w14:paraId="48D0AE96" w14:textId="66BEA280" w:rsidR="00B12855" w:rsidRPr="00AB391E" w:rsidRDefault="00B12855" w:rsidP="00DE1022">
      <w:pPr>
        <w:pStyle w:val="ListParagraph"/>
        <w:spacing w:line="360" w:lineRule="auto"/>
        <w:ind w:left="1080"/>
        <w:jc w:val="center"/>
        <w:rPr>
          <w:b/>
          <w:caps/>
        </w:rPr>
      </w:pPr>
      <w:r w:rsidRPr="00AB391E">
        <w:rPr>
          <w:b/>
          <w:caps/>
        </w:rPr>
        <w:t>BENDROSIOS NUOSTATOS</w:t>
      </w:r>
    </w:p>
    <w:p w14:paraId="02FE097D" w14:textId="77777777" w:rsidR="00B12855" w:rsidRPr="00AB391E" w:rsidRDefault="00B12855" w:rsidP="00B12855">
      <w:pPr>
        <w:spacing w:line="360" w:lineRule="auto"/>
        <w:ind w:left="360"/>
        <w:rPr>
          <w:caps/>
        </w:rPr>
      </w:pPr>
    </w:p>
    <w:p w14:paraId="7ECE537E" w14:textId="69B28EEE" w:rsidR="00391F7B" w:rsidRPr="00FC154E" w:rsidRDefault="00391F7B" w:rsidP="00FC154E">
      <w:pPr>
        <w:pStyle w:val="ListParagraph"/>
        <w:numPr>
          <w:ilvl w:val="0"/>
          <w:numId w:val="29"/>
        </w:numPr>
        <w:spacing w:line="360" w:lineRule="auto"/>
        <w:ind w:left="0" w:firstLine="720"/>
        <w:jc w:val="both"/>
        <w:rPr>
          <w:caps/>
        </w:rPr>
      </w:pPr>
      <w:r w:rsidRPr="00AB391E">
        <w:rPr>
          <w:caps/>
        </w:rPr>
        <w:t>p</w:t>
      </w:r>
      <w:r w:rsidRPr="00AB391E">
        <w:t>sichologinio smurto Valstybinėje augalininkystės tarnyboje prie Žemės ūkio ministerijos (toliau – Augalininkystės tarnyba) politikos tvarkos aprašo</w:t>
      </w:r>
      <w:r w:rsidR="00FC154E">
        <w:t xml:space="preserve"> (toliau – P</w:t>
      </w:r>
      <w:r w:rsidR="00FC154E" w:rsidRPr="00FC154E">
        <w:t>sichologinio smurto apraše</w:t>
      </w:r>
      <w:r w:rsidR="00FC154E">
        <w:t>)</w:t>
      </w:r>
      <w:r w:rsidRPr="00AB391E">
        <w:t xml:space="preserve"> tikslas – užtikrinti Augalininkystės tarnybos darbuotojams saugią</w:t>
      </w:r>
      <w:r w:rsidR="00296A6B" w:rsidRPr="00AB391E">
        <w:t>, sveiką</w:t>
      </w:r>
      <w:r w:rsidRPr="00AB391E">
        <w:t xml:space="preserve"> ir draugišką darbo aplinką, kurioje </w:t>
      </w:r>
      <w:r w:rsidR="00CF5653" w:rsidRPr="00AB391E">
        <w:t>nėra vietos priešiškiems</w:t>
      </w:r>
      <w:r w:rsidR="00296A6B" w:rsidRPr="00AB391E">
        <w:t>, neetišk</w:t>
      </w:r>
      <w:r w:rsidR="00CF5653" w:rsidRPr="00AB391E">
        <w:t>iems, žeminantiems, agresyviems, užgauliems, įžeidžiantiems veiksmams, nukreiptiems į kitus kolegas</w:t>
      </w:r>
      <w:r w:rsidR="00296A6B" w:rsidRPr="00AB391E">
        <w:t>.</w:t>
      </w:r>
    </w:p>
    <w:p w14:paraId="79746674" w14:textId="245BF768" w:rsidR="00B12855" w:rsidRPr="00AB391E" w:rsidRDefault="00296A6B" w:rsidP="009607D7">
      <w:pPr>
        <w:pStyle w:val="ListParagraph"/>
        <w:numPr>
          <w:ilvl w:val="0"/>
          <w:numId w:val="29"/>
        </w:numPr>
        <w:spacing w:line="360" w:lineRule="auto"/>
        <w:ind w:left="0" w:firstLine="720"/>
        <w:jc w:val="both"/>
        <w:rPr>
          <w:caps/>
        </w:rPr>
      </w:pPr>
      <w:r w:rsidRPr="00AB391E">
        <w:t xml:space="preserve">Augalininkystės tarnyboje netoleruojama jokia diskriminacijos, priekabiavimo ar </w:t>
      </w:r>
      <w:r w:rsidR="00391F7B" w:rsidRPr="00AB391E">
        <w:t>kitokia</w:t>
      </w:r>
      <w:r w:rsidRPr="00AB391E">
        <w:t xml:space="preserve"> prievartos ar nepageidaujamo</w:t>
      </w:r>
      <w:r w:rsidR="00391F7B" w:rsidRPr="00AB391E">
        <w:t xml:space="preserve"> elgesi</w:t>
      </w:r>
      <w:r w:rsidRPr="00AB391E">
        <w:t>o forma</w:t>
      </w:r>
      <w:r w:rsidR="00391F7B" w:rsidRPr="00AB391E">
        <w:t>.</w:t>
      </w:r>
    </w:p>
    <w:p w14:paraId="6ACB6FAD" w14:textId="68102AA6" w:rsidR="00296A6B" w:rsidRPr="00FF5E32" w:rsidRDefault="00296A6B" w:rsidP="009607D7">
      <w:pPr>
        <w:pStyle w:val="ListParagraph"/>
        <w:numPr>
          <w:ilvl w:val="0"/>
          <w:numId w:val="29"/>
        </w:numPr>
        <w:spacing w:line="360" w:lineRule="auto"/>
        <w:ind w:left="0" w:firstLine="720"/>
        <w:jc w:val="both"/>
        <w:rPr>
          <w:caps/>
        </w:rPr>
      </w:pPr>
      <w:r w:rsidRPr="00AB391E">
        <w:t xml:space="preserve">Visi </w:t>
      </w:r>
      <w:r w:rsidRPr="00FF5E32">
        <w:t>darbuotojai privalo laikytis</w:t>
      </w:r>
      <w:r w:rsidRPr="00FF5E32">
        <w:rPr>
          <w:caps/>
        </w:rPr>
        <w:t xml:space="preserve"> p</w:t>
      </w:r>
      <w:r w:rsidRPr="00FF5E32">
        <w:t>sichologinio smurto apraše nustaty</w:t>
      </w:r>
      <w:r w:rsidR="009348BC" w:rsidRPr="00FF5E32">
        <w:t>t</w:t>
      </w:r>
      <w:r w:rsidRPr="00FF5E32">
        <w:t>ų principų.</w:t>
      </w:r>
    </w:p>
    <w:p w14:paraId="2E0C630E" w14:textId="004BF359" w:rsidR="007635E2" w:rsidRPr="00ED00E1" w:rsidRDefault="00ED00E1" w:rsidP="009607D7">
      <w:pPr>
        <w:pStyle w:val="ListParagraph"/>
        <w:numPr>
          <w:ilvl w:val="0"/>
          <w:numId w:val="29"/>
        </w:numPr>
        <w:spacing w:line="360" w:lineRule="auto"/>
        <w:ind w:left="0" w:firstLine="720"/>
        <w:jc w:val="both"/>
        <w:rPr>
          <w:caps/>
        </w:rPr>
      </w:pPr>
      <w:r w:rsidRPr="00ED00E1">
        <w:t>Už Psichologinio smurto aprašo įgyvendinimą atsakingas Tarnybos direktoriaus įsakymu paskirtas darbuotojas (toliau – atsakingas asmuo)</w:t>
      </w:r>
      <w:r w:rsidR="007635E2" w:rsidRPr="00ED00E1">
        <w:t>.</w:t>
      </w:r>
    </w:p>
    <w:p w14:paraId="465FF02C" w14:textId="77777777" w:rsidR="00ED00E1" w:rsidRPr="00F46BB7" w:rsidRDefault="00ED00E1" w:rsidP="00ED00E1">
      <w:pPr>
        <w:rPr>
          <w:rFonts w:eastAsia="Times New Roman" w:cs="Times New Roman"/>
          <w:color w:val="000000"/>
          <w:sz w:val="27"/>
          <w:szCs w:val="27"/>
        </w:rPr>
      </w:pPr>
      <w:bookmarkStart w:id="0" w:name="_Hlk193796570"/>
      <w:r w:rsidRPr="00F46BB7">
        <w:rPr>
          <w:rFonts w:eastAsia="Times New Roman" w:cs="Times New Roman"/>
          <w:i/>
          <w:iCs/>
          <w:color w:val="000000"/>
          <w:sz w:val="20"/>
          <w:szCs w:val="20"/>
        </w:rPr>
        <w:t>Punkto pakeitimai:</w:t>
      </w:r>
    </w:p>
    <w:p w14:paraId="698D9682" w14:textId="7398FFE8" w:rsidR="00ED00E1" w:rsidRPr="00F46BB7" w:rsidRDefault="00ED00E1" w:rsidP="00ED00E1">
      <w:pPr>
        <w:spacing w:line="360" w:lineRule="auto"/>
        <w:jc w:val="both"/>
        <w:rPr>
          <w:rFonts w:eastAsia="Times New Roman" w:cs="Times New Roman"/>
          <w:color w:val="000000"/>
          <w:sz w:val="27"/>
          <w:szCs w:val="27"/>
        </w:rPr>
      </w:pPr>
      <w:r w:rsidRPr="00F46BB7">
        <w:rPr>
          <w:rFonts w:eastAsia="Times New Roman" w:cs="Times New Roman"/>
          <w:i/>
          <w:iCs/>
          <w:color w:val="000000"/>
          <w:sz w:val="20"/>
          <w:szCs w:val="20"/>
        </w:rPr>
        <w:t>Nr.</w:t>
      </w:r>
      <w:r>
        <w:rPr>
          <w:rFonts w:eastAsia="Times New Roman" w:cs="Times New Roman"/>
          <w:i/>
          <w:iCs/>
          <w:color w:val="000000"/>
          <w:sz w:val="20"/>
          <w:szCs w:val="20"/>
        </w:rPr>
        <w:t xml:space="preserve"> A1-</w:t>
      </w:r>
      <w:r w:rsidR="00260EFA">
        <w:rPr>
          <w:rFonts w:eastAsia="Times New Roman" w:cs="Times New Roman"/>
          <w:i/>
          <w:iCs/>
          <w:color w:val="000000"/>
          <w:sz w:val="20"/>
          <w:szCs w:val="20"/>
        </w:rPr>
        <w:t>212</w:t>
      </w:r>
      <w:r w:rsidRPr="00F46BB7">
        <w:rPr>
          <w:rFonts w:eastAsia="Times New Roman" w:cs="Times New Roman"/>
          <w:i/>
          <w:iCs/>
          <w:color w:val="000000"/>
          <w:sz w:val="20"/>
          <w:szCs w:val="20"/>
        </w:rPr>
        <w:t>, 202</w:t>
      </w:r>
      <w:r>
        <w:rPr>
          <w:rFonts w:eastAsia="Times New Roman" w:cs="Times New Roman"/>
          <w:i/>
          <w:iCs/>
          <w:color w:val="000000"/>
          <w:sz w:val="20"/>
          <w:szCs w:val="20"/>
        </w:rPr>
        <w:t>5</w:t>
      </w:r>
      <w:r w:rsidRPr="00F46BB7">
        <w:rPr>
          <w:rFonts w:eastAsia="Times New Roman" w:cs="Times New Roman"/>
          <w:i/>
          <w:iCs/>
          <w:color w:val="000000"/>
          <w:sz w:val="20"/>
          <w:szCs w:val="20"/>
        </w:rPr>
        <w:t>-</w:t>
      </w:r>
      <w:r>
        <w:rPr>
          <w:rFonts w:eastAsia="Times New Roman" w:cs="Times New Roman"/>
          <w:i/>
          <w:iCs/>
          <w:color w:val="000000"/>
          <w:sz w:val="20"/>
          <w:szCs w:val="20"/>
        </w:rPr>
        <w:t>04</w:t>
      </w:r>
      <w:r w:rsidRPr="00F46BB7">
        <w:rPr>
          <w:rFonts w:eastAsia="Times New Roman" w:cs="Times New Roman"/>
          <w:i/>
          <w:iCs/>
          <w:color w:val="000000"/>
          <w:sz w:val="20"/>
          <w:szCs w:val="20"/>
        </w:rPr>
        <w:t>-</w:t>
      </w:r>
      <w:r w:rsidR="00260EFA">
        <w:rPr>
          <w:rFonts w:eastAsia="Times New Roman" w:cs="Times New Roman"/>
          <w:i/>
          <w:iCs/>
          <w:color w:val="000000"/>
          <w:sz w:val="20"/>
          <w:szCs w:val="20"/>
        </w:rPr>
        <w:t>16</w:t>
      </w:r>
    </w:p>
    <w:bookmarkEnd w:id="0"/>
    <w:p w14:paraId="50C77A3F" w14:textId="54FCF1F1" w:rsidR="00F94B90" w:rsidRPr="00FF5E32" w:rsidRDefault="00F94B90" w:rsidP="00B65909">
      <w:pPr>
        <w:pStyle w:val="ListParagraph"/>
        <w:numPr>
          <w:ilvl w:val="0"/>
          <w:numId w:val="29"/>
        </w:numPr>
        <w:spacing w:line="360" w:lineRule="auto"/>
        <w:ind w:left="0" w:firstLine="720"/>
        <w:jc w:val="both"/>
      </w:pPr>
      <w:r w:rsidRPr="00FF5E32">
        <w:t xml:space="preserve">Darbuotojams, pateikusiems pranešimą </w:t>
      </w:r>
      <w:r w:rsidR="00B65909" w:rsidRPr="00FF5E32">
        <w:t xml:space="preserve">ar skundą </w:t>
      </w:r>
      <w:r w:rsidRPr="00FF5E32">
        <w:t xml:space="preserve">dėl </w:t>
      </w:r>
      <w:r w:rsidR="00B65909" w:rsidRPr="00FF5E32">
        <w:t xml:space="preserve">galimo </w:t>
      </w:r>
      <w:r w:rsidRPr="00FF5E32">
        <w:t>psichologinio smurto, užtikrinamas konfidencialumas.</w:t>
      </w:r>
    </w:p>
    <w:p w14:paraId="0643BE6D" w14:textId="77777777" w:rsidR="00296A6B" w:rsidRPr="00FF5E32" w:rsidRDefault="00296A6B" w:rsidP="00296A6B">
      <w:pPr>
        <w:spacing w:line="360" w:lineRule="auto"/>
        <w:jc w:val="center"/>
        <w:rPr>
          <w:b/>
        </w:rPr>
      </w:pPr>
    </w:p>
    <w:p w14:paraId="64B71763" w14:textId="77777777" w:rsidR="00DE1022" w:rsidRPr="00FF5E32" w:rsidRDefault="00DE1022" w:rsidP="00DE1022">
      <w:pPr>
        <w:pStyle w:val="ListParagraph"/>
        <w:spacing w:line="360" w:lineRule="auto"/>
        <w:ind w:left="1080"/>
        <w:jc w:val="center"/>
        <w:rPr>
          <w:b/>
        </w:rPr>
      </w:pPr>
      <w:r w:rsidRPr="00FF5E32">
        <w:rPr>
          <w:b/>
        </w:rPr>
        <w:t>II SKYRIUS</w:t>
      </w:r>
    </w:p>
    <w:p w14:paraId="61EE47B5" w14:textId="5F092F84" w:rsidR="00296A6B" w:rsidRPr="00FF5E32" w:rsidRDefault="00296A6B" w:rsidP="00DE1022">
      <w:pPr>
        <w:pStyle w:val="ListParagraph"/>
        <w:spacing w:line="360" w:lineRule="auto"/>
        <w:ind w:left="1080"/>
        <w:jc w:val="center"/>
        <w:rPr>
          <w:caps/>
        </w:rPr>
      </w:pPr>
      <w:r w:rsidRPr="00FF5E32">
        <w:rPr>
          <w:b/>
        </w:rPr>
        <w:t>SĄVOKOS</w:t>
      </w:r>
    </w:p>
    <w:p w14:paraId="7FDF0823" w14:textId="77777777" w:rsidR="00986D19" w:rsidRPr="00FF5E32" w:rsidRDefault="00986D19" w:rsidP="00986D19">
      <w:pPr>
        <w:pStyle w:val="ListParagraph"/>
        <w:spacing w:line="360" w:lineRule="auto"/>
        <w:ind w:left="1080"/>
        <w:rPr>
          <w:caps/>
        </w:rPr>
      </w:pPr>
    </w:p>
    <w:p w14:paraId="21C63488" w14:textId="63D201F5" w:rsidR="001B4EB2" w:rsidRPr="00AB391E" w:rsidRDefault="001B4EB2" w:rsidP="00655F34">
      <w:pPr>
        <w:pStyle w:val="ListParagraph"/>
        <w:numPr>
          <w:ilvl w:val="0"/>
          <w:numId w:val="29"/>
        </w:numPr>
        <w:spacing w:line="360" w:lineRule="auto"/>
        <w:ind w:left="0" w:firstLine="709"/>
        <w:jc w:val="both"/>
      </w:pPr>
      <w:r w:rsidRPr="00FF5E32">
        <w:rPr>
          <w:i/>
        </w:rPr>
        <w:t>Psichologinis smurtas</w:t>
      </w:r>
      <w:r w:rsidRPr="00AB391E">
        <w:t xml:space="preserve"> – </w:t>
      </w:r>
      <w:r w:rsidR="00AF7A09" w:rsidRPr="00AB391E">
        <w:t>tai pasikartojantis ne fiziškai žalojantis elgesys</w:t>
      </w:r>
      <w:r w:rsidR="005219D9">
        <w:t>,</w:t>
      </w:r>
      <w:r w:rsidR="00AF7A09" w:rsidRPr="00AB391E">
        <w:t xml:space="preserve"> besiremiantis galios santykiu, kurį žmogus naudoja tame santykyje silpnesnio asmens atžvilgiu, dėl kurio pastarasis dažnai patiria psichologinę traumą. </w:t>
      </w:r>
      <w:r w:rsidR="00942682" w:rsidRPr="00AB391E">
        <w:t xml:space="preserve">Darbo aplinkoje smurtas gali pasireikšti tarp to paties lygmens </w:t>
      </w:r>
      <w:r w:rsidR="00942682" w:rsidRPr="00AB391E">
        <w:lastRenderedPageBreak/>
        <w:t>kolegų (horizontalus smurtas), tarp vadovų ir jų pavaldinių (vertikalus smurtas) bei darbuotojų ir kitų asmenų (klientų, vartotojų, trečiųjų asmenų ir kt.).</w:t>
      </w:r>
    </w:p>
    <w:p w14:paraId="23E048AE" w14:textId="3BFEF8D8" w:rsidR="00655F34" w:rsidRPr="00AB391E" w:rsidRDefault="00655F34" w:rsidP="00942682">
      <w:pPr>
        <w:pStyle w:val="ListParagraph"/>
        <w:numPr>
          <w:ilvl w:val="0"/>
          <w:numId w:val="29"/>
        </w:numPr>
        <w:spacing w:line="360" w:lineRule="auto"/>
        <w:ind w:left="0" w:firstLine="720"/>
        <w:jc w:val="both"/>
      </w:pPr>
      <w:proofErr w:type="spellStart"/>
      <w:r w:rsidRPr="00AB391E">
        <w:rPr>
          <w:i/>
        </w:rPr>
        <w:t>Mobingas</w:t>
      </w:r>
      <w:proofErr w:type="spellEnd"/>
      <w:r w:rsidRPr="00AB391E">
        <w:t xml:space="preserve"> – jėgų disbalansu paremti santykiai darbo vietoje, pasireiškiantys nuosekliu ilgalaikiu netinkamu elgesiu, nukreiptu prieš darbuotoją, kuriais pažeidžiama darbuotojo fizinė, socialinė ar psichologinė gerovė, mažinamas jo produktyvumas bei pasitenkinimas darbu. </w:t>
      </w:r>
      <w:proofErr w:type="spellStart"/>
      <w:r w:rsidRPr="00AB391E">
        <w:t>Mobingą</w:t>
      </w:r>
      <w:proofErr w:type="spellEnd"/>
      <w:r w:rsidRPr="00AB391E">
        <w:t xml:space="preserve"> gali taikyti tiek vienas, kolektyvo pritarimą ar galios svertų turintis asmuo, tiek darbuotojų grupė.</w:t>
      </w:r>
    </w:p>
    <w:p w14:paraId="1727BEDD" w14:textId="3BAC9EA2" w:rsidR="00296A6B" w:rsidRPr="00AB391E" w:rsidRDefault="006679EC" w:rsidP="00942682">
      <w:pPr>
        <w:pStyle w:val="ListParagraph"/>
        <w:numPr>
          <w:ilvl w:val="0"/>
          <w:numId w:val="29"/>
        </w:numPr>
        <w:spacing w:line="360" w:lineRule="auto"/>
        <w:ind w:left="0" w:firstLine="720"/>
        <w:jc w:val="both"/>
      </w:pPr>
      <w:r w:rsidRPr="00AB391E">
        <w:rPr>
          <w:i/>
        </w:rPr>
        <w:t>Diskriminacija</w:t>
      </w:r>
      <w:r w:rsidRPr="00AB391E">
        <w:t xml:space="preserve"> –</w:t>
      </w:r>
      <w:r w:rsidR="004E609A" w:rsidRPr="00AB391E">
        <w:t xml:space="preserve"> </w:t>
      </w:r>
      <w:r w:rsidR="0090102C" w:rsidRPr="00AB391E">
        <w:t xml:space="preserve">asmens traktavimas mažiau palankiai, lyginant su kitais asmenimis dėl </w:t>
      </w:r>
      <w:r w:rsidR="004E609A" w:rsidRPr="00AB391E">
        <w:t xml:space="preserve">lyties, rasės, tautybės, kalbos kilmės, socialinės padėties, tikėjimo įsitikinimų ar pažiūrų, amžiaus, lytinės orientacijos, negalios, etninės priklausomybės, religijos </w:t>
      </w:r>
      <w:r w:rsidR="0090102C" w:rsidRPr="00AB391E">
        <w:t>ir pan</w:t>
      </w:r>
      <w:r w:rsidR="004E609A" w:rsidRPr="00AB391E">
        <w:t>.</w:t>
      </w:r>
    </w:p>
    <w:p w14:paraId="582C9A92" w14:textId="56FB15F0" w:rsidR="006679EC" w:rsidRPr="00AB391E" w:rsidRDefault="006679EC" w:rsidP="00942682">
      <w:pPr>
        <w:pStyle w:val="ListParagraph"/>
        <w:numPr>
          <w:ilvl w:val="0"/>
          <w:numId w:val="29"/>
        </w:numPr>
        <w:spacing w:line="360" w:lineRule="auto"/>
        <w:ind w:left="0" w:firstLine="720"/>
        <w:jc w:val="both"/>
      </w:pPr>
      <w:r w:rsidRPr="00AB391E">
        <w:rPr>
          <w:i/>
        </w:rPr>
        <w:t>Priekabiavimas</w:t>
      </w:r>
      <w:r w:rsidRPr="00AB391E">
        <w:t xml:space="preserve"> –</w:t>
      </w:r>
      <w:r w:rsidR="002C75C0" w:rsidRPr="00AB391E">
        <w:t xml:space="preserve"> nepageidaujamas elgesys, kai</w:t>
      </w:r>
      <w:r w:rsidR="0090102C" w:rsidRPr="00AB391E">
        <w:t xml:space="preserve"> siekiama įžeisti arba įžeidžiamas asmens oruma</w:t>
      </w:r>
      <w:r w:rsidR="00C32905">
        <w:t>s ir siekiama sukurti bauginančią</w:t>
      </w:r>
      <w:r w:rsidR="0090102C" w:rsidRPr="00AB391E">
        <w:t>, priešišk</w:t>
      </w:r>
      <w:r w:rsidR="00C32905">
        <w:t>ą</w:t>
      </w:r>
      <w:r w:rsidR="0090102C" w:rsidRPr="00AB391E">
        <w:t>, jam nemaloni</w:t>
      </w:r>
      <w:r w:rsidR="00C32905">
        <w:t>ą ar žeminančią aplinką</w:t>
      </w:r>
      <w:r w:rsidR="0090102C" w:rsidRPr="00AB391E">
        <w:t>.</w:t>
      </w:r>
    </w:p>
    <w:p w14:paraId="302A025D" w14:textId="684E7C80" w:rsidR="006679EC" w:rsidRPr="00AB391E" w:rsidRDefault="006679EC" w:rsidP="00942682">
      <w:pPr>
        <w:pStyle w:val="ListParagraph"/>
        <w:numPr>
          <w:ilvl w:val="0"/>
          <w:numId w:val="29"/>
        </w:numPr>
        <w:spacing w:line="360" w:lineRule="auto"/>
        <w:ind w:left="0" w:firstLine="720"/>
        <w:jc w:val="both"/>
      </w:pPr>
      <w:r w:rsidRPr="00AB391E">
        <w:rPr>
          <w:i/>
        </w:rPr>
        <w:t>Seksualinis priekabiavimas</w:t>
      </w:r>
      <w:r w:rsidRPr="00AB391E">
        <w:t xml:space="preserve"> –</w:t>
      </w:r>
      <w:r w:rsidR="0090102C" w:rsidRPr="00AB391E">
        <w:t xml:space="preserve"> asmeniui, prie kurio priekabiaujama, nepriimtinas ar nepageidaujamas, užgaulus, žodžiu, raštu ar fiziniu veiksmu išreikštas seksualinio pobūdžio elgesys.</w:t>
      </w:r>
    </w:p>
    <w:p w14:paraId="43301FBF" w14:textId="77777777" w:rsidR="007D1F0C" w:rsidRPr="00AB391E" w:rsidRDefault="007D1F0C" w:rsidP="007D1F0C">
      <w:pPr>
        <w:spacing w:line="360" w:lineRule="auto"/>
        <w:jc w:val="both"/>
      </w:pPr>
    </w:p>
    <w:p w14:paraId="6C424D55" w14:textId="77777777" w:rsidR="00A61AAD" w:rsidRDefault="00A61AAD" w:rsidP="00A61AAD">
      <w:pPr>
        <w:spacing w:line="360" w:lineRule="auto"/>
        <w:jc w:val="center"/>
        <w:rPr>
          <w:b/>
        </w:rPr>
      </w:pPr>
      <w:r>
        <w:rPr>
          <w:b/>
        </w:rPr>
        <w:t>III SKYRIUS</w:t>
      </w:r>
    </w:p>
    <w:p w14:paraId="467478A8" w14:textId="469DB841" w:rsidR="007D1F0C" w:rsidRPr="00A61AAD" w:rsidRDefault="004E7D37" w:rsidP="00A61AAD">
      <w:pPr>
        <w:spacing w:line="360" w:lineRule="auto"/>
        <w:jc w:val="center"/>
        <w:rPr>
          <w:b/>
        </w:rPr>
      </w:pPr>
      <w:r w:rsidRPr="00A61AAD">
        <w:rPr>
          <w:b/>
        </w:rPr>
        <w:t>NEPAGEIDAUJAMO ELGESIO FORMOS</w:t>
      </w:r>
    </w:p>
    <w:p w14:paraId="68A1AEB4" w14:textId="77777777" w:rsidR="004E7D37" w:rsidRPr="00AB391E" w:rsidRDefault="004E7D37" w:rsidP="007D1F0C">
      <w:pPr>
        <w:spacing w:line="360" w:lineRule="auto"/>
        <w:jc w:val="both"/>
      </w:pPr>
    </w:p>
    <w:p w14:paraId="28590869" w14:textId="4224AC8C" w:rsidR="003B082D" w:rsidRPr="00AB391E" w:rsidRDefault="00C50DD0" w:rsidP="00E20C44">
      <w:pPr>
        <w:pStyle w:val="ListParagraph"/>
        <w:numPr>
          <w:ilvl w:val="0"/>
          <w:numId w:val="29"/>
        </w:numPr>
        <w:tabs>
          <w:tab w:val="left" w:pos="1276"/>
        </w:tabs>
        <w:spacing w:line="360" w:lineRule="auto"/>
        <w:ind w:left="0" w:firstLine="709"/>
        <w:jc w:val="both"/>
      </w:pPr>
      <w:r w:rsidRPr="00AB391E">
        <w:t>Psichologinis smurtas</w:t>
      </w:r>
      <w:r w:rsidR="00FC154E">
        <w:t xml:space="preserve">, </w:t>
      </w:r>
      <w:proofErr w:type="spellStart"/>
      <w:r w:rsidR="00FC154E">
        <w:t>mobingas</w:t>
      </w:r>
      <w:proofErr w:type="spellEnd"/>
      <w:r w:rsidR="00FC154E">
        <w:t>, diskriminacija, priekabiavimas, seksualinis priekabiavimas (toliau – psichologinis smurtas)</w:t>
      </w:r>
      <w:r w:rsidRPr="00AB391E">
        <w:t xml:space="preserve"> gali pasireikšti įvairiomis formomis:</w:t>
      </w:r>
    </w:p>
    <w:p w14:paraId="05E8A427" w14:textId="42599B37" w:rsidR="003B082D" w:rsidRPr="00AB391E" w:rsidRDefault="005219D9" w:rsidP="00710D2D">
      <w:pPr>
        <w:tabs>
          <w:tab w:val="left" w:pos="426"/>
          <w:tab w:val="left" w:pos="709"/>
          <w:tab w:val="left" w:pos="1620"/>
        </w:tabs>
        <w:spacing w:line="360" w:lineRule="auto"/>
        <w:jc w:val="both"/>
      </w:pPr>
      <w:r>
        <w:tab/>
      </w:r>
      <w:r>
        <w:tab/>
        <w:t>11.1. p</w:t>
      </w:r>
      <w:r w:rsidR="00C50DD0" w:rsidRPr="00AB391E">
        <w:t xml:space="preserve">iktnaudžiavimas užimama padėtimi, kai </w:t>
      </w:r>
      <w:r w:rsidR="00A17D4F" w:rsidRPr="00AB391E">
        <w:t xml:space="preserve">reiškiama nepagrįsta nuolatinė kritika,  </w:t>
      </w:r>
      <w:r w:rsidR="00C50DD0" w:rsidRPr="00AB391E">
        <w:t>nepagarbiai atsiliepiama apie kolegą, sakomi įžeidžiantys žodžiai</w:t>
      </w:r>
      <w:r w:rsidR="00A17D4F" w:rsidRPr="00AB391E">
        <w:t xml:space="preserve">, žeminantys komentarai, </w:t>
      </w:r>
      <w:r w:rsidR="00C50DD0" w:rsidRPr="00AB391E">
        <w:t>siekiant sumenkinti darbuotojo darbo rezultatus ar asmenybę;</w:t>
      </w:r>
    </w:p>
    <w:p w14:paraId="54FA0932" w14:textId="02A45FA1" w:rsidR="003B082D" w:rsidRPr="00AB391E" w:rsidRDefault="005219D9" w:rsidP="00710D2D">
      <w:pPr>
        <w:tabs>
          <w:tab w:val="left" w:pos="709"/>
          <w:tab w:val="left" w:pos="1620"/>
        </w:tabs>
        <w:spacing w:line="360" w:lineRule="auto"/>
        <w:jc w:val="both"/>
      </w:pPr>
      <w:r>
        <w:tab/>
        <w:t>11.2. n</w:t>
      </w:r>
      <w:r w:rsidR="00C50DD0" w:rsidRPr="00AB391E">
        <w:t>etinkami žvilgsniai, balso intonacija, asmeninės erdvės pažeidimas tyčiniu ar netyčiniu fiziniu kontaktu, bet koks kitas elgesys, kuris kolegą verčia jaustis nepatogiai;</w:t>
      </w:r>
    </w:p>
    <w:p w14:paraId="79B3E886" w14:textId="75A74273" w:rsidR="003B082D" w:rsidRPr="00AB391E" w:rsidRDefault="005219D9" w:rsidP="00710D2D">
      <w:pPr>
        <w:tabs>
          <w:tab w:val="left" w:pos="709"/>
          <w:tab w:val="left" w:pos="1620"/>
        </w:tabs>
        <w:spacing w:line="360" w:lineRule="auto"/>
        <w:jc w:val="both"/>
      </w:pPr>
      <w:r>
        <w:tab/>
        <w:t>11.3. ž</w:t>
      </w:r>
      <w:r w:rsidR="00C50DD0" w:rsidRPr="00AB391E">
        <w:t xml:space="preserve">odinis ar </w:t>
      </w:r>
      <w:r w:rsidR="00C50DD0" w:rsidRPr="002E2548">
        <w:t xml:space="preserve">rašytinis žeminimas (asmenį įžeidžiantys </w:t>
      </w:r>
      <w:r w:rsidR="00A17D4F" w:rsidRPr="002E2548">
        <w:t xml:space="preserve">pasikartojantys </w:t>
      </w:r>
      <w:r w:rsidR="00C50DD0" w:rsidRPr="002E2548">
        <w:t>juokai ir pokštai, nuolatinės pastabos</w:t>
      </w:r>
      <w:r w:rsidR="00815FAF" w:rsidRPr="002E2548">
        <w:t>, nesusijusios su darbo užduotimis (darbine veikla)</w:t>
      </w:r>
      <w:r w:rsidR="00C50DD0" w:rsidRPr="002E2548">
        <w:t>,</w:t>
      </w:r>
      <w:r w:rsidR="00C50DD0" w:rsidRPr="00AB391E">
        <w:t xml:space="preserve"> </w:t>
      </w:r>
      <w:r w:rsidR="0050555B" w:rsidRPr="00AB391E">
        <w:t>užgauliojimai, menkinimas</w:t>
      </w:r>
      <w:r w:rsidR="00C50DD0" w:rsidRPr="00AB391E">
        <w:t>, apkalbos, gandų skleidimas, šmeižtas ir pan.</w:t>
      </w:r>
      <w:r w:rsidR="00A17D4F" w:rsidRPr="00AB391E">
        <w:t>), riksmai</w:t>
      </w:r>
      <w:r w:rsidR="00C50DD0" w:rsidRPr="00AB391E">
        <w:t>;</w:t>
      </w:r>
    </w:p>
    <w:p w14:paraId="179C1B9E" w14:textId="3F189C41" w:rsidR="003B082D" w:rsidRPr="00AB391E" w:rsidRDefault="005219D9" w:rsidP="00710D2D">
      <w:pPr>
        <w:tabs>
          <w:tab w:val="left" w:pos="709"/>
          <w:tab w:val="left" w:pos="1620"/>
        </w:tabs>
        <w:spacing w:line="360" w:lineRule="auto"/>
        <w:jc w:val="both"/>
      </w:pPr>
      <w:r>
        <w:tab/>
        <w:t>11.4. s</w:t>
      </w:r>
      <w:r w:rsidR="006D6BA0" w:rsidRPr="00AB391E">
        <w:t>ąmoningas izoliavimas ar nebendradarbiavimas, ignoravimas</w:t>
      </w:r>
      <w:r w:rsidR="00A17D4F" w:rsidRPr="00AB391E">
        <w:t xml:space="preserve">, </w:t>
      </w:r>
      <w:r w:rsidR="0050555B" w:rsidRPr="00AB391E">
        <w:t>darbui reikalingos informacijos nuslėpimas</w:t>
      </w:r>
      <w:r w:rsidR="006D6BA0" w:rsidRPr="00AB391E">
        <w:t>;</w:t>
      </w:r>
    </w:p>
    <w:p w14:paraId="46E15206" w14:textId="2E2F513E" w:rsidR="003B082D" w:rsidRPr="00AB391E" w:rsidRDefault="005219D9" w:rsidP="00710D2D">
      <w:pPr>
        <w:tabs>
          <w:tab w:val="left" w:pos="709"/>
          <w:tab w:val="left" w:pos="1620"/>
        </w:tabs>
        <w:spacing w:line="360" w:lineRule="auto"/>
        <w:jc w:val="both"/>
      </w:pPr>
      <w:r>
        <w:tab/>
        <w:t>11.5. į</w:t>
      </w:r>
      <w:r w:rsidR="006D6BA0" w:rsidRPr="00AB391E">
        <w:t xml:space="preserve">kyrus siekis bendrauti; </w:t>
      </w:r>
    </w:p>
    <w:p w14:paraId="376B9E11" w14:textId="684C7304" w:rsidR="003B082D" w:rsidRPr="00AB391E" w:rsidRDefault="005219D9" w:rsidP="00710D2D">
      <w:pPr>
        <w:tabs>
          <w:tab w:val="left" w:pos="709"/>
          <w:tab w:val="left" w:pos="1620"/>
        </w:tabs>
        <w:spacing w:line="360" w:lineRule="auto"/>
        <w:jc w:val="both"/>
      </w:pPr>
      <w:r>
        <w:tab/>
        <w:t>11.6. g</w:t>
      </w:r>
      <w:r w:rsidR="006D6BA0" w:rsidRPr="00AB391E">
        <w:t>rasinimas ar kitoks bauginantis elgesys, kuriuo siekiama daryti įtaką darbuotojo apsisprendimui;</w:t>
      </w:r>
    </w:p>
    <w:p w14:paraId="0F9A2AB0" w14:textId="57E542D5" w:rsidR="003B082D" w:rsidRPr="00AB391E" w:rsidRDefault="008F5131" w:rsidP="00710D2D">
      <w:pPr>
        <w:tabs>
          <w:tab w:val="left" w:pos="709"/>
          <w:tab w:val="left" w:pos="851"/>
          <w:tab w:val="left" w:pos="1620"/>
        </w:tabs>
        <w:spacing w:line="360" w:lineRule="auto"/>
        <w:jc w:val="both"/>
      </w:pPr>
      <w:r>
        <w:tab/>
        <w:t>11.7. l</w:t>
      </w:r>
      <w:r w:rsidR="0050555B" w:rsidRPr="00AB391E">
        <w:t>yginant su kitais darbuotojais n</w:t>
      </w:r>
      <w:r w:rsidR="006D6BA0" w:rsidRPr="00AB391E">
        <w:t>epagr</w:t>
      </w:r>
      <w:r w:rsidR="0050555B" w:rsidRPr="00AB391E">
        <w:t>įstas darbo sąlygų pabloginimas</w:t>
      </w:r>
      <w:r w:rsidR="006D6BA0" w:rsidRPr="00AB391E">
        <w:t>;</w:t>
      </w:r>
    </w:p>
    <w:p w14:paraId="76CBC890" w14:textId="72FECE8E" w:rsidR="003B082D" w:rsidRPr="00AB391E" w:rsidRDefault="008F5131" w:rsidP="00710D2D">
      <w:pPr>
        <w:tabs>
          <w:tab w:val="left" w:pos="709"/>
          <w:tab w:val="left" w:pos="851"/>
          <w:tab w:val="left" w:pos="1620"/>
        </w:tabs>
        <w:spacing w:line="360" w:lineRule="auto"/>
        <w:jc w:val="both"/>
      </w:pPr>
      <w:r>
        <w:tab/>
        <w:t xml:space="preserve">11.8. </w:t>
      </w:r>
      <w:r w:rsidRPr="002E2548">
        <w:t>n</w:t>
      </w:r>
      <w:r w:rsidR="00A17D4F" w:rsidRPr="002E2548">
        <w:t>eadekvatūs reikalavimai darbuotojo atžvilgiu, peržengiantys protingos vadybos reikalavimus</w:t>
      </w:r>
      <w:r w:rsidR="0098142B" w:rsidRPr="002E2548">
        <w:t>:</w:t>
      </w:r>
      <w:r w:rsidR="0050555B" w:rsidRPr="002E2548">
        <w:t xml:space="preserve"> neatitinkančių kompetencijos užduočių skyrimas, nušalinimas nuo sričių, už kurias </w:t>
      </w:r>
      <w:r w:rsidR="0050555B" w:rsidRPr="002E2548">
        <w:lastRenderedPageBreak/>
        <w:t>darbuotojas buvo atsakingas, per didelis</w:t>
      </w:r>
      <w:r w:rsidR="00815FAF" w:rsidRPr="002E2548">
        <w:t>,</w:t>
      </w:r>
      <w:r w:rsidR="0050555B" w:rsidRPr="002E2548">
        <w:t xml:space="preserve"> </w:t>
      </w:r>
      <w:r w:rsidR="00815FAF" w:rsidRPr="002E2548">
        <w:t xml:space="preserve">lyginant su kitais skyriaus darbuotojais, </w:t>
      </w:r>
      <w:r w:rsidR="0050555B" w:rsidRPr="002E2548">
        <w:t xml:space="preserve">darbo krūvio skyrimas, </w:t>
      </w:r>
      <w:r w:rsidR="0074161C" w:rsidRPr="002E2548">
        <w:t>tiesioginio vadovo ar vadovybės nustatyti nepagrįstai trumpi terminai</w:t>
      </w:r>
      <w:r w:rsidR="00A17D4F" w:rsidRPr="002E2548">
        <w:t>;</w:t>
      </w:r>
    </w:p>
    <w:p w14:paraId="746097CA" w14:textId="2528D84C" w:rsidR="00125A26" w:rsidRPr="00AB391E" w:rsidRDefault="008F5131" w:rsidP="00710D2D">
      <w:pPr>
        <w:tabs>
          <w:tab w:val="left" w:pos="709"/>
          <w:tab w:val="left" w:pos="851"/>
          <w:tab w:val="left" w:pos="1620"/>
        </w:tabs>
        <w:spacing w:line="360" w:lineRule="auto"/>
        <w:jc w:val="both"/>
      </w:pPr>
      <w:r>
        <w:tab/>
        <w:t>11.9. v</w:t>
      </w:r>
      <w:r w:rsidR="006D6BA0" w:rsidRPr="00AB391E">
        <w:t>isi kiti šiame punkte neaptarti atvejai, kai nėra užtikrinama, jog  darbuotojas nepatirtų priešiškų, neetiškų, žeminančių, agresyvių, užgaulių, įžeidžiančių veiksmų, kuriais kėsinamasi į atskiro darbuotoj</w:t>
      </w:r>
      <w:r w:rsidR="00A17D4F" w:rsidRPr="00AB391E">
        <w:t>o</w:t>
      </w:r>
      <w:r w:rsidR="006D6BA0" w:rsidRPr="00AB391E">
        <w:t xml:space="preserve"> garbę ir orumą, fizinį ar psichologinį </w:t>
      </w:r>
      <w:r w:rsidR="00A17D4F" w:rsidRPr="00AB391E">
        <w:t xml:space="preserve">asmens </w:t>
      </w:r>
      <w:r w:rsidR="006D6BA0" w:rsidRPr="00AB391E">
        <w:t>neliečiamumą</w:t>
      </w:r>
      <w:r w:rsidR="00A17D4F" w:rsidRPr="00AB391E">
        <w:t xml:space="preserve"> ar kuriais siekiama darbuotoją įbauginti, sumenkinti ar įstumti į beginklę ir bejėgišką padėtį.</w:t>
      </w:r>
    </w:p>
    <w:p w14:paraId="3D8AB654" w14:textId="77777777" w:rsidR="00125A26" w:rsidRPr="00AB391E" w:rsidRDefault="00125A26" w:rsidP="007D1F0C">
      <w:pPr>
        <w:spacing w:line="360" w:lineRule="auto"/>
        <w:jc w:val="both"/>
      </w:pPr>
    </w:p>
    <w:p w14:paraId="7066733B" w14:textId="77777777" w:rsidR="00326E74" w:rsidRPr="00AB391E" w:rsidRDefault="00326E74" w:rsidP="007D1F0C">
      <w:pPr>
        <w:spacing w:line="360" w:lineRule="auto"/>
        <w:jc w:val="both"/>
        <w:rPr>
          <w:highlight w:val="yellow"/>
        </w:rPr>
      </w:pPr>
    </w:p>
    <w:p w14:paraId="24BFBEFF" w14:textId="77777777" w:rsidR="00D13C98" w:rsidRDefault="00D13C98" w:rsidP="00D13C98">
      <w:pPr>
        <w:spacing w:line="360" w:lineRule="auto"/>
        <w:jc w:val="center"/>
        <w:rPr>
          <w:b/>
        </w:rPr>
      </w:pPr>
      <w:r>
        <w:rPr>
          <w:b/>
        </w:rPr>
        <w:t>IV SKYRIUS</w:t>
      </w:r>
    </w:p>
    <w:p w14:paraId="512EAA0A" w14:textId="77777777" w:rsidR="009F481E" w:rsidRDefault="0056167D" w:rsidP="00D13C98">
      <w:pPr>
        <w:spacing w:line="360" w:lineRule="auto"/>
        <w:jc w:val="center"/>
        <w:rPr>
          <w:b/>
        </w:rPr>
      </w:pPr>
      <w:r w:rsidRPr="00D13C98">
        <w:rPr>
          <w:b/>
        </w:rPr>
        <w:t xml:space="preserve">REKOMENDACIJOS DARBUOTOJAMS SIEKIANT IŠVENGTI </w:t>
      </w:r>
    </w:p>
    <w:p w14:paraId="5C3B08C8" w14:textId="063E2CC9" w:rsidR="0056167D" w:rsidRPr="00D13C98" w:rsidRDefault="0056167D" w:rsidP="00D13C98">
      <w:pPr>
        <w:spacing w:line="360" w:lineRule="auto"/>
        <w:jc w:val="center"/>
        <w:rPr>
          <w:b/>
        </w:rPr>
      </w:pPr>
      <w:r w:rsidRPr="00D13C98">
        <w:rPr>
          <w:b/>
        </w:rPr>
        <w:t>NEPAGEIDAUJAMO ELGESIO</w:t>
      </w:r>
    </w:p>
    <w:p w14:paraId="5FCCCE33" w14:textId="77777777" w:rsidR="0056167D" w:rsidRPr="00AB391E" w:rsidRDefault="0056167D" w:rsidP="0056167D">
      <w:pPr>
        <w:spacing w:line="360" w:lineRule="auto"/>
        <w:jc w:val="both"/>
      </w:pPr>
    </w:p>
    <w:p w14:paraId="28BAFAED" w14:textId="18B37B23" w:rsidR="003B082D" w:rsidRPr="00AB391E" w:rsidRDefault="00751755" w:rsidP="00710D2D">
      <w:pPr>
        <w:tabs>
          <w:tab w:val="left" w:pos="709"/>
          <w:tab w:val="left" w:pos="851"/>
        </w:tabs>
        <w:spacing w:line="360" w:lineRule="auto"/>
        <w:jc w:val="both"/>
      </w:pPr>
      <w:r>
        <w:tab/>
        <w:t xml:space="preserve">12. </w:t>
      </w:r>
      <w:r w:rsidR="007A5EAF" w:rsidRPr="00AB391E">
        <w:t>Darbuotojams rekomenduojama la</w:t>
      </w:r>
      <w:r w:rsidR="00BE1B0C" w:rsidRPr="00AB391E">
        <w:t>ikytis šių principinių nuostatų:</w:t>
      </w:r>
    </w:p>
    <w:p w14:paraId="6D006B69" w14:textId="076CFAFF" w:rsidR="003B082D" w:rsidRPr="00AB391E" w:rsidRDefault="00B35A0B" w:rsidP="00710D2D">
      <w:pPr>
        <w:tabs>
          <w:tab w:val="left" w:pos="709"/>
          <w:tab w:val="left" w:pos="851"/>
        </w:tabs>
        <w:spacing w:line="360" w:lineRule="auto"/>
        <w:jc w:val="both"/>
      </w:pPr>
      <w:r>
        <w:tab/>
        <w:t>12.1. ž</w:t>
      </w:r>
      <w:r w:rsidR="007A5EAF" w:rsidRPr="00AB391E">
        <w:t xml:space="preserve">inoti ar numanyti, koks potencialus elgesys gali būti laikomas </w:t>
      </w:r>
      <w:r w:rsidR="00855BDE">
        <w:t xml:space="preserve">psichologiniu smurtu, </w:t>
      </w:r>
      <w:proofErr w:type="spellStart"/>
      <w:r w:rsidR="00855BDE">
        <w:t>mobingu</w:t>
      </w:r>
      <w:proofErr w:type="spellEnd"/>
      <w:r w:rsidR="00855BDE">
        <w:t>, diskriminacija ar priekabiavimu</w:t>
      </w:r>
      <w:r w:rsidR="007A5EAF" w:rsidRPr="00AB391E">
        <w:t>;</w:t>
      </w:r>
    </w:p>
    <w:p w14:paraId="3D7E4E5C" w14:textId="5CC73B2D" w:rsidR="003B082D" w:rsidRPr="00AB391E" w:rsidRDefault="00B35A0B" w:rsidP="00710D2D">
      <w:pPr>
        <w:tabs>
          <w:tab w:val="left" w:pos="567"/>
          <w:tab w:val="left" w:pos="709"/>
        </w:tabs>
        <w:spacing w:line="360" w:lineRule="auto"/>
        <w:jc w:val="both"/>
      </w:pPr>
      <w:r>
        <w:tab/>
        <w:t xml:space="preserve">  12.2. b</w:t>
      </w:r>
      <w:r w:rsidR="00BE1B0C" w:rsidRPr="00AB391E">
        <w:t xml:space="preserve">ūti sąmoningiems, analizuoti savo elgesį ir vertinti, </w:t>
      </w:r>
      <w:r w:rsidR="00915790" w:rsidRPr="00AB391E">
        <w:t>ar savo žodžiu, rašt</w:t>
      </w:r>
      <w:r w:rsidR="002B2744" w:rsidRPr="00AB391E">
        <w:t xml:space="preserve">u, </w:t>
      </w:r>
      <w:r w:rsidR="00915790" w:rsidRPr="00AB391E">
        <w:t>fiziniu veiksmu (elgesiu) gali</w:t>
      </w:r>
      <w:r w:rsidR="002B2744" w:rsidRPr="00AB391E">
        <w:t>u sukelti nemalonias, nepageidaujamas, orumą žeminančias pasekme</w:t>
      </w:r>
      <w:r w:rsidR="00915790" w:rsidRPr="00AB391E">
        <w:t>s kitam asmeniui;</w:t>
      </w:r>
    </w:p>
    <w:p w14:paraId="386D6717" w14:textId="62361BDD" w:rsidR="003B082D" w:rsidRPr="00AB391E" w:rsidRDefault="00B35A0B" w:rsidP="00710D2D">
      <w:pPr>
        <w:tabs>
          <w:tab w:val="left" w:pos="709"/>
        </w:tabs>
        <w:spacing w:line="360" w:lineRule="auto"/>
        <w:jc w:val="both"/>
      </w:pPr>
      <w:r>
        <w:t xml:space="preserve">     </w:t>
      </w:r>
      <w:r w:rsidR="00347194">
        <w:tab/>
      </w:r>
      <w:r>
        <w:t>12.3.</w:t>
      </w:r>
      <w:r w:rsidR="003B082D" w:rsidRPr="00AB391E">
        <w:t xml:space="preserve"> </w:t>
      </w:r>
      <w:r w:rsidR="003700D3">
        <w:t>b</w:t>
      </w:r>
      <w:r w:rsidR="007A5EAF" w:rsidRPr="00AB391E">
        <w:t>ūti atidiems ir jautriems kitiems darbuotojams, gerbti jų privatų gyvenimą, pažiūras</w:t>
      </w:r>
      <w:r w:rsidR="00915790" w:rsidRPr="00AB391E">
        <w:t>, į</w:t>
      </w:r>
      <w:r w:rsidR="007A5EAF" w:rsidRPr="00AB391E">
        <w:t>sitikinimus, jų fizinį ir psichinį nelie</w:t>
      </w:r>
      <w:r w:rsidR="00EA5DD5" w:rsidRPr="00AB391E">
        <w:t>čiamumą;</w:t>
      </w:r>
    </w:p>
    <w:p w14:paraId="6FF3E348" w14:textId="0648CB63" w:rsidR="003B082D" w:rsidRPr="00AB391E" w:rsidRDefault="00347194" w:rsidP="00710D2D">
      <w:pPr>
        <w:tabs>
          <w:tab w:val="left" w:pos="709"/>
          <w:tab w:val="left" w:pos="851"/>
        </w:tabs>
        <w:spacing w:line="360" w:lineRule="auto"/>
        <w:jc w:val="both"/>
      </w:pPr>
      <w:r>
        <w:tab/>
        <w:t>12.4.</w:t>
      </w:r>
      <w:r w:rsidR="003B082D" w:rsidRPr="00AB391E">
        <w:t xml:space="preserve"> </w:t>
      </w:r>
      <w:r w:rsidR="009903B8">
        <w:t>n</w:t>
      </w:r>
      <w:r w:rsidR="00EA5DD5" w:rsidRPr="00AB391E">
        <w:t>ebūti pasyviems kito asmens žeidžiančio elgesio stebėtojams, bet imtis aktyvių veiksmų tokiam elgesiui sustabdyti. Jei toks elgesys vyksta, netoleruoti jo, nelaikyti to pokštu ar nevykusiu pajuokavimu, neskatinti tokio elgesio pritariančia šypsena, juoku ar kitais tokį elgesį pa</w:t>
      </w:r>
      <w:r w:rsidR="00855BDE">
        <w:t xml:space="preserve">laikančiais veiksmais. Padrąsinti </w:t>
      </w:r>
      <w:r w:rsidR="00855BDE" w:rsidRPr="00AB391E">
        <w:t xml:space="preserve">nukentėjusį nuo </w:t>
      </w:r>
      <w:r w:rsidR="00855BDE">
        <w:t>nepageidaujamo</w:t>
      </w:r>
      <w:r w:rsidR="00855BDE" w:rsidRPr="00AB391E">
        <w:t xml:space="preserve"> elgesio asmenį kreiptis ar prabilti apie tokį elgesį</w:t>
      </w:r>
      <w:r w:rsidR="009903B8">
        <w:t>;</w:t>
      </w:r>
    </w:p>
    <w:p w14:paraId="304E2B03" w14:textId="573FE690" w:rsidR="00154715" w:rsidRPr="00AB391E" w:rsidRDefault="009903B8" w:rsidP="00710D2D">
      <w:pPr>
        <w:tabs>
          <w:tab w:val="left" w:pos="709"/>
        </w:tabs>
        <w:spacing w:line="360" w:lineRule="auto"/>
        <w:jc w:val="both"/>
      </w:pPr>
      <w:r>
        <w:tab/>
        <w:t>12.5. p</w:t>
      </w:r>
      <w:r w:rsidR="00F55ED7" w:rsidRPr="00AB391E">
        <w:t xml:space="preserve">atyrus (ar stebint) elgesį, turintį </w:t>
      </w:r>
      <w:r w:rsidR="00855BDE">
        <w:t xml:space="preserve">psichologinio smurto, </w:t>
      </w:r>
      <w:proofErr w:type="spellStart"/>
      <w:r w:rsidR="00855BDE">
        <w:t>mobingo</w:t>
      </w:r>
      <w:proofErr w:type="spellEnd"/>
      <w:r w:rsidR="00855BDE">
        <w:t>, diskriminacijos ar priekabiavimo požym</w:t>
      </w:r>
      <w:r w:rsidR="00BD4BA3">
        <w:t>ių,</w:t>
      </w:r>
      <w:r w:rsidR="00855BDE">
        <w:t xml:space="preserve"> nedelsiant reaguoti</w:t>
      </w:r>
      <w:r w:rsidR="00F55ED7" w:rsidRPr="00AB391E">
        <w:t xml:space="preserve">, </w:t>
      </w:r>
      <w:r w:rsidR="00855BDE">
        <w:t xml:space="preserve">ramiai, </w:t>
      </w:r>
      <w:r w:rsidR="00F55ED7" w:rsidRPr="00AB391E">
        <w:t>mandagiu tonu pasakyti ar kitaip pranešti taip besielgiančiam asmeniui, kad šis elgesys yra nepriimtinas ir turi būti nutrauktas</w:t>
      </w:r>
      <w:r w:rsidR="00784046" w:rsidRPr="00AB391E">
        <w:t>. Pavyzdžiui: „aš labai blogai jaučiuosi, kai su manimi taip kalb</w:t>
      </w:r>
      <w:r w:rsidR="00855BDE">
        <w:t>i (-</w:t>
      </w:r>
      <w:proofErr w:type="spellStart"/>
      <w:r w:rsidR="00784046" w:rsidRPr="00AB391E">
        <w:t>ate</w:t>
      </w:r>
      <w:proofErr w:type="spellEnd"/>
      <w:r w:rsidR="00855BDE">
        <w:t>)</w:t>
      </w:r>
      <w:r w:rsidR="00784046" w:rsidRPr="00AB391E">
        <w:t>“, „aš norėčiau, kad taip su manimi nekalbėtum</w:t>
      </w:r>
      <w:r w:rsidR="00855BDE">
        <w:t xml:space="preserve"> (-</w:t>
      </w:r>
      <w:proofErr w:type="spellStart"/>
      <w:r w:rsidR="00784046" w:rsidRPr="00AB391E">
        <w:t>ėte</w:t>
      </w:r>
      <w:proofErr w:type="spellEnd"/>
      <w:r w:rsidR="00855BDE">
        <w:t>)</w:t>
      </w:r>
      <w:r w:rsidR="00784046" w:rsidRPr="00AB391E">
        <w:t>“ ir pan.</w:t>
      </w:r>
      <w:r w:rsidR="00F55ED7" w:rsidRPr="00AB391E">
        <w:t xml:space="preserve"> Rekomenduotina paaiškinti, kokie gestai, žodžiai, komentarai, fizinis elgesys ar kiti veiksmai yra nemalonūs, sukuria žeminanči</w:t>
      </w:r>
      <w:r w:rsidR="003C00A8">
        <w:t>ą, įžeidžiančią aplinką</w:t>
      </w:r>
      <w:r w:rsidR="00BD4BA3" w:rsidRPr="00BD4BA3">
        <w:t xml:space="preserve"> </w:t>
      </w:r>
      <w:r w:rsidR="00BD4BA3">
        <w:t>darbe</w:t>
      </w:r>
      <w:r w:rsidR="003C00A8">
        <w:t>.</w:t>
      </w:r>
    </w:p>
    <w:p w14:paraId="51BB67EF" w14:textId="77777777" w:rsidR="001D78E8" w:rsidRPr="00AB391E" w:rsidRDefault="001D78E8" w:rsidP="001D78E8">
      <w:pPr>
        <w:pStyle w:val="ListParagraph"/>
        <w:tabs>
          <w:tab w:val="left" w:pos="1134"/>
        </w:tabs>
        <w:spacing w:line="360" w:lineRule="auto"/>
        <w:ind w:left="709"/>
        <w:jc w:val="both"/>
      </w:pPr>
    </w:p>
    <w:p w14:paraId="7C85EB42" w14:textId="77777777" w:rsidR="009F481E" w:rsidRDefault="009F481E" w:rsidP="009F481E">
      <w:pPr>
        <w:spacing w:line="360" w:lineRule="auto"/>
        <w:jc w:val="center"/>
        <w:rPr>
          <w:b/>
        </w:rPr>
      </w:pPr>
      <w:r>
        <w:rPr>
          <w:b/>
        </w:rPr>
        <w:t>V SKYRIUS</w:t>
      </w:r>
    </w:p>
    <w:p w14:paraId="41FB5043" w14:textId="389F4534" w:rsidR="001D78E8" w:rsidRPr="00AB391E" w:rsidRDefault="001D78E8" w:rsidP="009F481E">
      <w:pPr>
        <w:spacing w:line="360" w:lineRule="auto"/>
        <w:jc w:val="center"/>
      </w:pPr>
      <w:r w:rsidRPr="009F481E">
        <w:rPr>
          <w:b/>
        </w:rPr>
        <w:t xml:space="preserve">PSICHOLOGINIO SMURTO </w:t>
      </w:r>
      <w:r w:rsidR="003C00A8" w:rsidRPr="009F481E">
        <w:rPr>
          <w:b/>
        </w:rPr>
        <w:t xml:space="preserve">ATVEJŲ </w:t>
      </w:r>
      <w:r w:rsidRPr="009F481E">
        <w:rPr>
          <w:b/>
        </w:rPr>
        <w:t>DARBE</w:t>
      </w:r>
    </w:p>
    <w:p w14:paraId="6142F214" w14:textId="77777777" w:rsidR="001D78E8" w:rsidRPr="00AB391E" w:rsidRDefault="001D78E8" w:rsidP="009F481E">
      <w:pPr>
        <w:spacing w:line="360" w:lineRule="auto"/>
        <w:jc w:val="center"/>
      </w:pPr>
      <w:r w:rsidRPr="009F481E">
        <w:rPr>
          <w:b/>
        </w:rPr>
        <w:t>REGISTRAVIMAS IR VALDYMAS</w:t>
      </w:r>
    </w:p>
    <w:p w14:paraId="604DDE01" w14:textId="77777777" w:rsidR="001D78E8" w:rsidRPr="00AB391E" w:rsidRDefault="001D78E8" w:rsidP="001D78E8">
      <w:pPr>
        <w:pStyle w:val="ListParagraph"/>
        <w:spacing w:line="360" w:lineRule="auto"/>
        <w:ind w:left="1080"/>
        <w:jc w:val="both"/>
      </w:pPr>
    </w:p>
    <w:p w14:paraId="2B649BEC" w14:textId="4FB67639" w:rsidR="001D78E8" w:rsidRDefault="009A0E46" w:rsidP="00710D2D">
      <w:pPr>
        <w:tabs>
          <w:tab w:val="left" w:pos="709"/>
          <w:tab w:val="left" w:pos="900"/>
        </w:tabs>
        <w:spacing w:line="360" w:lineRule="auto"/>
        <w:jc w:val="both"/>
        <w:rPr>
          <w:rFonts w:cs="Times New Roman"/>
          <w:szCs w:val="24"/>
        </w:rPr>
      </w:pPr>
      <w:r>
        <w:rPr>
          <w:rFonts w:cs="Times New Roman"/>
          <w:szCs w:val="24"/>
        </w:rPr>
        <w:tab/>
        <w:t>13.</w:t>
      </w:r>
      <w:r w:rsidR="00ED00E1">
        <w:rPr>
          <w:rFonts w:cs="Times New Roman"/>
          <w:szCs w:val="24"/>
        </w:rPr>
        <w:t xml:space="preserve"> </w:t>
      </w:r>
      <w:r w:rsidR="00ED00E1" w:rsidRPr="00ED00E1">
        <w:rPr>
          <w:rFonts w:cs="Times New Roman"/>
          <w:szCs w:val="24"/>
        </w:rPr>
        <w:t>Darbuotojas, pagrįstai manantis, kad prieš jį ar kitą asmenį yra taikomas psichologinis smurtas, turi teisę (taip pat ir anonimiškai) apie jį pranešti atsakingam asmeniui žodžiu ar siunčiant elektroninį laišką nurodant informaciją: savo vardą ir pavardę, kontaktus (el. paštą ir/ar tel. Nr.) (nebūtina, bet pageidautina siekiant tikslesnio tyrimo, išvadų ir tikslingos prevencijos); padalinį; įvykio datą (arba periodą nuo – iki); galimus nepageidaujamo elgesio iniciatorius, nukentėjusius, liudininkus; pranešimą pildančio asmens sąsajas su įvykiu; detalų įvykio aplinkybių aprašymą; siūlomas prevencines priemones (jei esama pasiūlymų) arba užpildant Psichologinio smurto atvejų anketą (priedas)</w:t>
      </w:r>
      <w:r w:rsidR="009C6868" w:rsidRPr="00ED00E1">
        <w:rPr>
          <w:rFonts w:cs="Times New Roman"/>
          <w:szCs w:val="24"/>
        </w:rPr>
        <w:t>.</w:t>
      </w:r>
    </w:p>
    <w:p w14:paraId="67B80D1C" w14:textId="77777777" w:rsidR="00ED00E1" w:rsidRPr="00F46BB7" w:rsidRDefault="00ED00E1" w:rsidP="00ED00E1">
      <w:pPr>
        <w:rPr>
          <w:rFonts w:eastAsia="Times New Roman" w:cs="Times New Roman"/>
          <w:color w:val="000000"/>
          <w:sz w:val="27"/>
          <w:szCs w:val="27"/>
        </w:rPr>
      </w:pPr>
      <w:r w:rsidRPr="00F46BB7">
        <w:rPr>
          <w:rFonts w:eastAsia="Times New Roman" w:cs="Times New Roman"/>
          <w:i/>
          <w:iCs/>
          <w:color w:val="000000"/>
          <w:sz w:val="20"/>
          <w:szCs w:val="20"/>
        </w:rPr>
        <w:t>Punkto pakeitimai:</w:t>
      </w:r>
    </w:p>
    <w:p w14:paraId="1ADBCA7C" w14:textId="56CE0F30" w:rsidR="00ED00E1" w:rsidRPr="00F46BB7" w:rsidRDefault="00ED00E1" w:rsidP="00ED00E1">
      <w:pPr>
        <w:spacing w:line="360" w:lineRule="auto"/>
        <w:jc w:val="both"/>
        <w:rPr>
          <w:rFonts w:eastAsia="Times New Roman" w:cs="Times New Roman"/>
          <w:color w:val="000000"/>
          <w:sz w:val="27"/>
          <w:szCs w:val="27"/>
        </w:rPr>
      </w:pPr>
      <w:r w:rsidRPr="00F46BB7">
        <w:rPr>
          <w:rFonts w:eastAsia="Times New Roman" w:cs="Times New Roman"/>
          <w:i/>
          <w:iCs/>
          <w:color w:val="000000"/>
          <w:sz w:val="20"/>
          <w:szCs w:val="20"/>
        </w:rPr>
        <w:t>Nr.</w:t>
      </w:r>
      <w:r>
        <w:rPr>
          <w:rFonts w:eastAsia="Times New Roman" w:cs="Times New Roman"/>
          <w:i/>
          <w:iCs/>
          <w:color w:val="000000"/>
          <w:sz w:val="20"/>
          <w:szCs w:val="20"/>
        </w:rPr>
        <w:t xml:space="preserve"> A1-</w:t>
      </w:r>
      <w:r w:rsidR="00260EFA">
        <w:rPr>
          <w:rFonts w:eastAsia="Times New Roman" w:cs="Times New Roman"/>
          <w:i/>
          <w:iCs/>
          <w:color w:val="000000"/>
          <w:sz w:val="20"/>
          <w:szCs w:val="20"/>
        </w:rPr>
        <w:t>212</w:t>
      </w:r>
      <w:r w:rsidRPr="00F46BB7">
        <w:rPr>
          <w:rFonts w:eastAsia="Times New Roman" w:cs="Times New Roman"/>
          <w:i/>
          <w:iCs/>
          <w:color w:val="000000"/>
          <w:sz w:val="20"/>
          <w:szCs w:val="20"/>
        </w:rPr>
        <w:t>, 202</w:t>
      </w:r>
      <w:r>
        <w:rPr>
          <w:rFonts w:eastAsia="Times New Roman" w:cs="Times New Roman"/>
          <w:i/>
          <w:iCs/>
          <w:color w:val="000000"/>
          <w:sz w:val="20"/>
          <w:szCs w:val="20"/>
        </w:rPr>
        <w:t>5</w:t>
      </w:r>
      <w:r w:rsidRPr="00F46BB7">
        <w:rPr>
          <w:rFonts w:eastAsia="Times New Roman" w:cs="Times New Roman"/>
          <w:i/>
          <w:iCs/>
          <w:color w:val="000000"/>
          <w:sz w:val="20"/>
          <w:szCs w:val="20"/>
        </w:rPr>
        <w:t>-</w:t>
      </w:r>
      <w:r>
        <w:rPr>
          <w:rFonts w:eastAsia="Times New Roman" w:cs="Times New Roman"/>
          <w:i/>
          <w:iCs/>
          <w:color w:val="000000"/>
          <w:sz w:val="20"/>
          <w:szCs w:val="20"/>
        </w:rPr>
        <w:t>04</w:t>
      </w:r>
      <w:r w:rsidRPr="00F46BB7">
        <w:rPr>
          <w:rFonts w:eastAsia="Times New Roman" w:cs="Times New Roman"/>
          <w:i/>
          <w:iCs/>
          <w:color w:val="000000"/>
          <w:sz w:val="20"/>
          <w:szCs w:val="20"/>
        </w:rPr>
        <w:t>-</w:t>
      </w:r>
      <w:r w:rsidR="00260EFA">
        <w:rPr>
          <w:rFonts w:eastAsia="Times New Roman" w:cs="Times New Roman"/>
          <w:i/>
          <w:iCs/>
          <w:color w:val="000000"/>
          <w:sz w:val="20"/>
          <w:szCs w:val="20"/>
        </w:rPr>
        <w:t>16</w:t>
      </w:r>
    </w:p>
    <w:p w14:paraId="4DBE7A36" w14:textId="710A5F3A" w:rsidR="001D78E8" w:rsidRPr="00312E9F" w:rsidRDefault="00312E9F" w:rsidP="00710D2D">
      <w:pPr>
        <w:tabs>
          <w:tab w:val="left" w:pos="709"/>
          <w:tab w:val="left" w:pos="900"/>
        </w:tabs>
        <w:spacing w:line="360" w:lineRule="auto"/>
        <w:jc w:val="both"/>
        <w:rPr>
          <w:rFonts w:cs="Times New Roman"/>
          <w:szCs w:val="24"/>
        </w:rPr>
      </w:pPr>
      <w:r>
        <w:rPr>
          <w:rFonts w:cs="Times New Roman"/>
          <w:szCs w:val="24"/>
        </w:rPr>
        <w:tab/>
        <w:t xml:space="preserve">14. </w:t>
      </w:r>
      <w:r w:rsidR="001D78E8" w:rsidRPr="00312E9F">
        <w:rPr>
          <w:rFonts w:cs="Times New Roman"/>
          <w:szCs w:val="24"/>
        </w:rPr>
        <w:t>Pra</w:t>
      </w:r>
      <w:r w:rsidR="00EA0C85" w:rsidRPr="00312E9F">
        <w:rPr>
          <w:rFonts w:cs="Times New Roman"/>
          <w:szCs w:val="24"/>
        </w:rPr>
        <w:t>nešimas ar skundas dėl nepageidaujamo</w:t>
      </w:r>
      <w:r w:rsidR="001D78E8" w:rsidRPr="00312E9F">
        <w:rPr>
          <w:rFonts w:cs="Times New Roman"/>
          <w:szCs w:val="24"/>
        </w:rPr>
        <w:t xml:space="preserve"> elgesio nagrinėjamas vadovaujantis šiais principais:</w:t>
      </w:r>
    </w:p>
    <w:p w14:paraId="1F633C6A" w14:textId="11A018DB" w:rsidR="001D78E8" w:rsidRPr="00312E9F" w:rsidRDefault="00312E9F" w:rsidP="00710D2D">
      <w:pPr>
        <w:tabs>
          <w:tab w:val="left" w:pos="709"/>
          <w:tab w:val="left" w:pos="1350"/>
        </w:tabs>
        <w:spacing w:line="360" w:lineRule="auto"/>
        <w:jc w:val="both"/>
        <w:rPr>
          <w:rFonts w:cs="Times New Roman"/>
          <w:szCs w:val="24"/>
        </w:rPr>
      </w:pPr>
      <w:r>
        <w:rPr>
          <w:rFonts w:cs="Times New Roman"/>
          <w:szCs w:val="24"/>
        </w:rPr>
        <w:tab/>
        <w:t>14.1. o</w:t>
      </w:r>
      <w:r w:rsidR="001D78E8" w:rsidRPr="00312E9F">
        <w:rPr>
          <w:rFonts w:cs="Times New Roman"/>
          <w:szCs w:val="24"/>
        </w:rPr>
        <w:t>peratyvumo – pranešimo ar skundo nagrinėjimas atliekamas per įmanomai trumpiausią terminą;</w:t>
      </w:r>
    </w:p>
    <w:p w14:paraId="3D117D55" w14:textId="0A32B775" w:rsidR="001D78E8" w:rsidRPr="00312E9F" w:rsidRDefault="00312E9F" w:rsidP="00710D2D">
      <w:pPr>
        <w:tabs>
          <w:tab w:val="left" w:pos="709"/>
          <w:tab w:val="left" w:pos="1350"/>
        </w:tabs>
        <w:spacing w:line="360" w:lineRule="auto"/>
        <w:jc w:val="both"/>
        <w:rPr>
          <w:rFonts w:cs="Times New Roman"/>
          <w:szCs w:val="24"/>
        </w:rPr>
      </w:pPr>
      <w:r>
        <w:rPr>
          <w:rFonts w:cs="Times New Roman"/>
          <w:szCs w:val="24"/>
        </w:rPr>
        <w:tab/>
      </w:r>
      <w:r w:rsidR="003368EB">
        <w:rPr>
          <w:rFonts w:cs="Times New Roman"/>
          <w:szCs w:val="24"/>
        </w:rPr>
        <w:t>14.</w:t>
      </w:r>
      <w:r>
        <w:rPr>
          <w:rFonts w:cs="Times New Roman"/>
          <w:szCs w:val="24"/>
        </w:rPr>
        <w:t>2. b</w:t>
      </w:r>
      <w:r w:rsidR="001D78E8" w:rsidRPr="00312E9F">
        <w:rPr>
          <w:rFonts w:cs="Times New Roman"/>
          <w:szCs w:val="24"/>
        </w:rPr>
        <w:t>etarpiškumo –  nukentėjusiajam, skundžiamajam, liudytojui (-</w:t>
      </w:r>
      <w:proofErr w:type="spellStart"/>
      <w:r w:rsidR="001D78E8" w:rsidRPr="00312E9F">
        <w:rPr>
          <w:rFonts w:cs="Times New Roman"/>
          <w:szCs w:val="24"/>
        </w:rPr>
        <w:t>ams</w:t>
      </w:r>
      <w:proofErr w:type="spellEnd"/>
      <w:r w:rsidR="001D78E8" w:rsidRPr="00312E9F">
        <w:rPr>
          <w:rFonts w:cs="Times New Roman"/>
          <w:szCs w:val="24"/>
        </w:rPr>
        <w:t>) sudaromos visos galimybės pateikti detalius paaiškinimus, savo veiksmų vertinimo ir aiškinimo versiją bei kitas reikšmingas aplinkybes;</w:t>
      </w:r>
    </w:p>
    <w:p w14:paraId="63020303" w14:textId="6EA2E3EE" w:rsidR="001D78E8" w:rsidRPr="003368EB" w:rsidRDefault="003368EB" w:rsidP="00710D2D">
      <w:pPr>
        <w:tabs>
          <w:tab w:val="left" w:pos="709"/>
          <w:tab w:val="left" w:pos="1350"/>
        </w:tabs>
        <w:spacing w:line="360" w:lineRule="auto"/>
        <w:jc w:val="both"/>
        <w:rPr>
          <w:rFonts w:cs="Times New Roman"/>
          <w:szCs w:val="24"/>
        </w:rPr>
      </w:pPr>
      <w:r>
        <w:rPr>
          <w:rFonts w:cs="Times New Roman"/>
          <w:szCs w:val="24"/>
        </w:rPr>
        <w:tab/>
        <w:t>14.3. o</w:t>
      </w:r>
      <w:r w:rsidR="001D78E8" w:rsidRPr="003368EB">
        <w:rPr>
          <w:rFonts w:cs="Times New Roman"/>
          <w:szCs w:val="24"/>
        </w:rPr>
        <w:t>bjektyvumo ir  nešališkumo – pranešimas ar skundas nagrinėjimas objektyviai, neturint išankstinių nuostatų dėl aplinkybių vertinimo.</w:t>
      </w:r>
    </w:p>
    <w:p w14:paraId="5F3A81D3" w14:textId="0414FEA2" w:rsidR="001D78E8" w:rsidRPr="003368EB" w:rsidRDefault="001D78E8" w:rsidP="00710D2D">
      <w:pPr>
        <w:pStyle w:val="ListParagraph"/>
        <w:numPr>
          <w:ilvl w:val="0"/>
          <w:numId w:val="40"/>
        </w:numPr>
        <w:tabs>
          <w:tab w:val="left" w:pos="709"/>
        </w:tabs>
        <w:spacing w:line="360" w:lineRule="auto"/>
        <w:jc w:val="both"/>
        <w:rPr>
          <w:rFonts w:cs="Times New Roman"/>
          <w:szCs w:val="24"/>
        </w:rPr>
      </w:pPr>
      <w:r w:rsidRPr="003368EB">
        <w:rPr>
          <w:rFonts w:cs="Times New Roman"/>
          <w:szCs w:val="24"/>
        </w:rPr>
        <w:t>Galimo psichologinio smurto darbe atvejo nagrinėjimo procedūra:</w:t>
      </w:r>
    </w:p>
    <w:p w14:paraId="13A907AB" w14:textId="3AAE3D36" w:rsidR="00C03D54" w:rsidRPr="00FF5E32" w:rsidRDefault="003368EB" w:rsidP="00710D2D">
      <w:pPr>
        <w:tabs>
          <w:tab w:val="left" w:pos="709"/>
          <w:tab w:val="left" w:pos="851"/>
          <w:tab w:val="left" w:pos="1350"/>
        </w:tabs>
        <w:spacing w:line="360" w:lineRule="auto"/>
        <w:jc w:val="both"/>
        <w:rPr>
          <w:rFonts w:cs="Times New Roman"/>
          <w:szCs w:val="24"/>
        </w:rPr>
      </w:pPr>
      <w:r>
        <w:rPr>
          <w:rFonts w:cs="Times New Roman"/>
          <w:szCs w:val="24"/>
        </w:rPr>
        <w:tab/>
        <w:t>15.1.</w:t>
      </w:r>
      <w:r w:rsidR="001D78E8" w:rsidRPr="003368EB">
        <w:rPr>
          <w:rFonts w:cs="Times New Roman"/>
          <w:szCs w:val="24"/>
        </w:rPr>
        <w:t xml:space="preserve"> </w:t>
      </w:r>
      <w:r>
        <w:rPr>
          <w:rFonts w:cs="Times New Roman"/>
          <w:szCs w:val="24"/>
        </w:rPr>
        <w:t>g</w:t>
      </w:r>
      <w:r w:rsidR="00C03D54" w:rsidRPr="003368EB">
        <w:rPr>
          <w:rFonts w:cs="Times New Roman"/>
          <w:szCs w:val="24"/>
        </w:rPr>
        <w:t xml:space="preserve">avus </w:t>
      </w:r>
      <w:r w:rsidR="001D78E8" w:rsidRPr="003368EB">
        <w:rPr>
          <w:rFonts w:cs="Times New Roman"/>
          <w:szCs w:val="24"/>
        </w:rPr>
        <w:t xml:space="preserve"> </w:t>
      </w:r>
      <w:r w:rsidR="009A2B95" w:rsidRPr="00FF5E32">
        <w:rPr>
          <w:rFonts w:cs="Times New Roman"/>
          <w:szCs w:val="24"/>
        </w:rPr>
        <w:t>informaciją</w:t>
      </w:r>
      <w:r w:rsidRPr="00FF5E32">
        <w:rPr>
          <w:rFonts w:cs="Times New Roman"/>
          <w:szCs w:val="24"/>
        </w:rPr>
        <w:t xml:space="preserve"> (nurodyta </w:t>
      </w:r>
      <w:r w:rsidR="00FF5E32">
        <w:rPr>
          <w:rFonts w:cs="Times New Roman"/>
          <w:szCs w:val="24"/>
        </w:rPr>
        <w:t xml:space="preserve">šio aprašo </w:t>
      </w:r>
      <w:r w:rsidRPr="00FF5E32">
        <w:rPr>
          <w:rFonts w:cs="Times New Roman"/>
          <w:szCs w:val="24"/>
        </w:rPr>
        <w:t>13 punkte)</w:t>
      </w:r>
      <w:r w:rsidR="009A2B95" w:rsidRPr="00FF5E32">
        <w:rPr>
          <w:rFonts w:cs="Times New Roman"/>
          <w:szCs w:val="24"/>
        </w:rPr>
        <w:t xml:space="preserve"> atsakingas asmuo</w:t>
      </w:r>
      <w:r w:rsidR="00EA0C85" w:rsidRPr="00FF5E32">
        <w:rPr>
          <w:rFonts w:cs="Times New Roman"/>
          <w:szCs w:val="24"/>
        </w:rPr>
        <w:t>:</w:t>
      </w:r>
    </w:p>
    <w:p w14:paraId="20E6F3BF" w14:textId="35D79541" w:rsidR="00C03D54" w:rsidRPr="00FF5E32" w:rsidRDefault="003368EB" w:rsidP="00710D2D">
      <w:pPr>
        <w:pStyle w:val="ListParagraph"/>
        <w:numPr>
          <w:ilvl w:val="2"/>
          <w:numId w:val="41"/>
        </w:numPr>
        <w:tabs>
          <w:tab w:val="left" w:pos="709"/>
          <w:tab w:val="left" w:pos="1134"/>
          <w:tab w:val="left" w:pos="1890"/>
        </w:tabs>
        <w:spacing w:line="360" w:lineRule="auto"/>
        <w:jc w:val="both"/>
        <w:rPr>
          <w:rFonts w:cs="Times New Roman"/>
          <w:szCs w:val="24"/>
        </w:rPr>
      </w:pPr>
      <w:r w:rsidRPr="00FF5E32">
        <w:rPr>
          <w:rFonts w:cs="Times New Roman"/>
          <w:szCs w:val="24"/>
        </w:rPr>
        <w:t>n</w:t>
      </w:r>
      <w:r w:rsidR="009A2B95" w:rsidRPr="00FF5E32">
        <w:rPr>
          <w:rFonts w:cs="Times New Roman"/>
          <w:szCs w:val="24"/>
        </w:rPr>
        <w:t xml:space="preserve">edelsiant </w:t>
      </w:r>
      <w:r w:rsidR="001D78E8" w:rsidRPr="00FF5E32">
        <w:rPr>
          <w:rFonts w:cs="Times New Roman"/>
          <w:szCs w:val="24"/>
        </w:rPr>
        <w:t>užregistr</w:t>
      </w:r>
      <w:r w:rsidR="00EA0C85" w:rsidRPr="00FF5E32">
        <w:rPr>
          <w:rFonts w:cs="Times New Roman"/>
          <w:szCs w:val="24"/>
        </w:rPr>
        <w:t>uoja pranešimą;</w:t>
      </w:r>
    </w:p>
    <w:p w14:paraId="5C2B5C2D" w14:textId="2A85B036" w:rsidR="00C03D54" w:rsidRPr="003368EB" w:rsidRDefault="003368EB" w:rsidP="00710D2D">
      <w:pPr>
        <w:tabs>
          <w:tab w:val="left" w:pos="709"/>
          <w:tab w:val="left" w:pos="1134"/>
          <w:tab w:val="left" w:pos="1890"/>
        </w:tabs>
        <w:spacing w:line="360" w:lineRule="auto"/>
        <w:jc w:val="both"/>
        <w:rPr>
          <w:rFonts w:cs="Times New Roman"/>
          <w:szCs w:val="24"/>
        </w:rPr>
      </w:pPr>
      <w:r>
        <w:rPr>
          <w:rFonts w:cs="Times New Roman"/>
          <w:szCs w:val="24"/>
        </w:rPr>
        <w:tab/>
        <w:t>15.1.2. i</w:t>
      </w:r>
      <w:r w:rsidR="001D78E8" w:rsidRPr="003368EB">
        <w:rPr>
          <w:rFonts w:cs="Times New Roman"/>
          <w:szCs w:val="24"/>
        </w:rPr>
        <w:t>nformuoja Augalininkystės tarnybos direktorių</w:t>
      </w:r>
      <w:r w:rsidR="00EA0C85" w:rsidRPr="003368EB">
        <w:rPr>
          <w:rFonts w:cs="Times New Roman"/>
          <w:szCs w:val="24"/>
        </w:rPr>
        <w:t xml:space="preserve"> apie galimai įvykusį psichologinio smurto atvejį;</w:t>
      </w:r>
    </w:p>
    <w:p w14:paraId="4E9DE13B" w14:textId="65C5DA09" w:rsidR="00C03D54" w:rsidRPr="003368EB" w:rsidRDefault="003368EB" w:rsidP="00710D2D">
      <w:pPr>
        <w:tabs>
          <w:tab w:val="left" w:pos="709"/>
          <w:tab w:val="left" w:pos="851"/>
          <w:tab w:val="left" w:pos="1134"/>
          <w:tab w:val="left" w:pos="1890"/>
        </w:tabs>
        <w:spacing w:line="360" w:lineRule="auto"/>
        <w:jc w:val="both"/>
        <w:rPr>
          <w:rFonts w:cs="Times New Roman"/>
          <w:szCs w:val="24"/>
        </w:rPr>
      </w:pPr>
      <w:r>
        <w:rPr>
          <w:rFonts w:cs="Times New Roman"/>
          <w:szCs w:val="24"/>
        </w:rPr>
        <w:tab/>
        <w:t>15.1.3. į</w:t>
      </w:r>
      <w:r w:rsidR="00C03D54" w:rsidRPr="003368EB">
        <w:rPr>
          <w:rFonts w:cs="Times New Roman"/>
          <w:szCs w:val="24"/>
        </w:rPr>
        <w:t>t</w:t>
      </w:r>
      <w:r w:rsidR="009A2B95" w:rsidRPr="003368EB">
        <w:rPr>
          <w:rFonts w:cs="Times New Roman"/>
          <w:szCs w:val="24"/>
        </w:rPr>
        <w:t xml:space="preserve">eikia </w:t>
      </w:r>
      <w:r w:rsidR="00517062" w:rsidRPr="003368EB">
        <w:rPr>
          <w:rFonts w:cs="Times New Roman"/>
          <w:szCs w:val="24"/>
        </w:rPr>
        <w:t xml:space="preserve">nukentėjusiajam </w:t>
      </w:r>
      <w:r w:rsidR="009A2B95" w:rsidRPr="003368EB">
        <w:rPr>
          <w:rFonts w:cs="Times New Roman"/>
          <w:szCs w:val="24"/>
        </w:rPr>
        <w:t>informacinį lankstinuką</w:t>
      </w:r>
      <w:r w:rsidR="00517062" w:rsidRPr="003368EB">
        <w:rPr>
          <w:rFonts w:cs="Times New Roman"/>
          <w:szCs w:val="24"/>
        </w:rPr>
        <w:t xml:space="preserve"> </w:t>
      </w:r>
      <w:r w:rsidR="00216239" w:rsidRPr="003368EB">
        <w:rPr>
          <w:rFonts w:cs="Times New Roman"/>
          <w:szCs w:val="24"/>
        </w:rPr>
        <w:t xml:space="preserve">su nemokamos psichologinės pagalbos resursų </w:t>
      </w:r>
      <w:r w:rsidR="00216239" w:rsidRPr="00AB391E">
        <w:t xml:space="preserve">(psichologų, psichiatrų, socialinių darbuotojų, psichologinės pagalbos organizacijų, psichologinės pagalbos telefono linijų) </w:t>
      </w:r>
      <w:r w:rsidR="00216239" w:rsidRPr="003368EB">
        <w:rPr>
          <w:rFonts w:cs="Times New Roman"/>
          <w:szCs w:val="24"/>
        </w:rPr>
        <w:t xml:space="preserve">nuorodomis ir kontaktais; </w:t>
      </w:r>
    </w:p>
    <w:p w14:paraId="07F8153F" w14:textId="2FB5FF90" w:rsidR="00EA0C85" w:rsidRPr="003368EB" w:rsidRDefault="003368EB" w:rsidP="00710D2D">
      <w:pPr>
        <w:tabs>
          <w:tab w:val="left" w:pos="709"/>
          <w:tab w:val="left" w:pos="1134"/>
          <w:tab w:val="left" w:pos="1890"/>
        </w:tabs>
        <w:spacing w:line="360" w:lineRule="auto"/>
        <w:jc w:val="both"/>
        <w:rPr>
          <w:rFonts w:cs="Times New Roman"/>
          <w:szCs w:val="24"/>
        </w:rPr>
      </w:pPr>
      <w:r>
        <w:rPr>
          <w:rFonts w:cs="Times New Roman"/>
          <w:szCs w:val="24"/>
        </w:rPr>
        <w:tab/>
        <w:t>15.1.4. e</w:t>
      </w:r>
      <w:r w:rsidR="00EA0C85" w:rsidRPr="003368EB">
        <w:rPr>
          <w:rFonts w:cs="Times New Roman"/>
          <w:szCs w:val="24"/>
        </w:rPr>
        <w:t>sant poreikiui inicijuoja nepageidaujamą elgesį patyru</w:t>
      </w:r>
      <w:r w:rsidR="00D245A0" w:rsidRPr="003368EB">
        <w:rPr>
          <w:rFonts w:cs="Times New Roman"/>
          <w:szCs w:val="24"/>
        </w:rPr>
        <w:t>siam darbuotojui psichologo kon</w:t>
      </w:r>
      <w:r w:rsidR="00EA0C85" w:rsidRPr="003368EB">
        <w:rPr>
          <w:rFonts w:cs="Times New Roman"/>
          <w:szCs w:val="24"/>
        </w:rPr>
        <w:t>s</w:t>
      </w:r>
      <w:r w:rsidR="00D12B86" w:rsidRPr="003368EB">
        <w:rPr>
          <w:rFonts w:cs="Times New Roman"/>
          <w:szCs w:val="24"/>
        </w:rPr>
        <w:t>u</w:t>
      </w:r>
      <w:r w:rsidR="0017427A" w:rsidRPr="003368EB">
        <w:rPr>
          <w:rFonts w:cs="Times New Roman"/>
          <w:szCs w:val="24"/>
        </w:rPr>
        <w:t>ltacijas, bei</w:t>
      </w:r>
      <w:r w:rsidR="00D245A0" w:rsidRPr="003368EB">
        <w:rPr>
          <w:rFonts w:cs="Times New Roman"/>
          <w:szCs w:val="24"/>
        </w:rPr>
        <w:t>, suderinus su direktoriumi,</w:t>
      </w:r>
      <w:r w:rsidR="0017427A" w:rsidRPr="003368EB">
        <w:rPr>
          <w:rFonts w:cs="Times New Roman"/>
          <w:szCs w:val="24"/>
        </w:rPr>
        <w:t xml:space="preserve"> siūlo galimybę laikinai neatvykti į darbo vietą ar dirbti nuotoliniu būdu tol, kol bus nagrinėjamas galimo psichologinio smurto darbe atvejis</w:t>
      </w:r>
      <w:r>
        <w:rPr>
          <w:rFonts w:cs="Times New Roman"/>
          <w:szCs w:val="24"/>
        </w:rPr>
        <w:t>;</w:t>
      </w:r>
    </w:p>
    <w:p w14:paraId="797E2026" w14:textId="741A06F5" w:rsidR="001D78E8" w:rsidRPr="003368EB" w:rsidRDefault="003368EB" w:rsidP="00710D2D">
      <w:pPr>
        <w:tabs>
          <w:tab w:val="left" w:pos="709"/>
          <w:tab w:val="left" w:pos="1134"/>
        </w:tabs>
        <w:spacing w:line="360" w:lineRule="auto"/>
        <w:jc w:val="both"/>
        <w:rPr>
          <w:rFonts w:cs="Times New Roman"/>
          <w:szCs w:val="24"/>
        </w:rPr>
      </w:pPr>
      <w:r>
        <w:rPr>
          <w:rFonts w:cs="Times New Roman"/>
          <w:szCs w:val="24"/>
        </w:rPr>
        <w:tab/>
        <w:t>15.2. p</w:t>
      </w:r>
      <w:r w:rsidR="001D78E8" w:rsidRPr="003368EB">
        <w:rPr>
          <w:rFonts w:cs="Times New Roman"/>
          <w:szCs w:val="24"/>
        </w:rPr>
        <w:t xml:space="preserve">agal poreikį direktoriaus sprendimu </w:t>
      </w:r>
      <w:r w:rsidR="003C00A8" w:rsidRPr="003368EB">
        <w:rPr>
          <w:rFonts w:cs="Times New Roman"/>
          <w:szCs w:val="24"/>
        </w:rPr>
        <w:t xml:space="preserve">psichologinio smurto </w:t>
      </w:r>
      <w:r w:rsidR="001D78E8" w:rsidRPr="003368EB">
        <w:rPr>
          <w:rFonts w:cs="Times New Roman"/>
          <w:szCs w:val="24"/>
        </w:rPr>
        <w:t xml:space="preserve">atvejo nagrinėjimui gali būti sudaroma galimų psichologinio smurto darbe atvejų komisija (toliau – Komisija), įtraukiant papildomai kitus darbuotojus, </w:t>
      </w:r>
      <w:r w:rsidR="00D245A0" w:rsidRPr="003368EB">
        <w:rPr>
          <w:rFonts w:cs="Times New Roman"/>
          <w:szCs w:val="24"/>
        </w:rPr>
        <w:t>vadovus</w:t>
      </w:r>
      <w:r w:rsidR="001D78E8" w:rsidRPr="003368EB">
        <w:rPr>
          <w:rFonts w:cs="Times New Roman"/>
          <w:szCs w:val="24"/>
        </w:rPr>
        <w:t>, darbuotojų atstovus ar kt.)</w:t>
      </w:r>
      <w:r w:rsidR="00517062" w:rsidRPr="003368EB">
        <w:rPr>
          <w:rFonts w:cs="Times New Roman"/>
          <w:szCs w:val="24"/>
        </w:rPr>
        <w:t>;</w:t>
      </w:r>
    </w:p>
    <w:p w14:paraId="76A4523B" w14:textId="2589E86E" w:rsidR="001D78E8" w:rsidRPr="003368EB" w:rsidRDefault="003368EB" w:rsidP="00710D2D">
      <w:pPr>
        <w:tabs>
          <w:tab w:val="left" w:pos="709"/>
          <w:tab w:val="left" w:pos="1134"/>
        </w:tabs>
        <w:spacing w:line="360" w:lineRule="auto"/>
        <w:jc w:val="both"/>
        <w:rPr>
          <w:rFonts w:cs="Times New Roman"/>
          <w:szCs w:val="24"/>
        </w:rPr>
      </w:pPr>
      <w:r>
        <w:rPr>
          <w:rFonts w:cs="Times New Roman"/>
          <w:szCs w:val="24"/>
        </w:rPr>
        <w:tab/>
        <w:t>15.3. a</w:t>
      </w:r>
      <w:r w:rsidR="001D78E8" w:rsidRPr="003368EB">
        <w:rPr>
          <w:rFonts w:cs="Times New Roman"/>
          <w:szCs w:val="24"/>
        </w:rPr>
        <w:t xml:space="preserve">tsakingas asmuo ar komisija turi teisę prašyti darbuotojo, galimai patyrusio ar pastebėjusio psichologinio smurto atvejį, galimai įvykyje dalyvavusių asmenų (įvykio liudininkų, </w:t>
      </w:r>
      <w:r w:rsidR="001D78E8" w:rsidRPr="003368EB">
        <w:rPr>
          <w:rFonts w:cs="Times New Roman"/>
          <w:szCs w:val="24"/>
        </w:rPr>
        <w:lastRenderedPageBreak/>
        <w:t xml:space="preserve">nukentėjusiųjų, galimų </w:t>
      </w:r>
      <w:r w:rsidR="003C00A8" w:rsidRPr="003368EB">
        <w:rPr>
          <w:rFonts w:cs="Times New Roman"/>
          <w:szCs w:val="24"/>
        </w:rPr>
        <w:t>psichologinio smurto iniciatorių</w:t>
      </w:r>
      <w:r w:rsidR="001D78E8" w:rsidRPr="003368EB">
        <w:rPr>
          <w:rFonts w:cs="Times New Roman"/>
          <w:szCs w:val="24"/>
        </w:rPr>
        <w:t xml:space="preserve">) ir kitų darbuotojų paaiškinimo, informacijos patikslinimo raštu ar žodžiu ir turimų įrodymų </w:t>
      </w:r>
      <w:r w:rsidR="00531145" w:rsidRPr="003368EB">
        <w:rPr>
          <w:rFonts w:cs="Times New Roman"/>
          <w:szCs w:val="24"/>
        </w:rPr>
        <w:t>(</w:t>
      </w:r>
      <w:r w:rsidR="00BD63A1" w:rsidRPr="003368EB">
        <w:rPr>
          <w:rFonts w:cs="Times New Roman"/>
          <w:szCs w:val="24"/>
        </w:rPr>
        <w:t>laiškų, žinučių, garso/</w:t>
      </w:r>
      <w:r w:rsidR="00531145" w:rsidRPr="003368EB">
        <w:rPr>
          <w:rFonts w:cs="Times New Roman"/>
          <w:szCs w:val="24"/>
        </w:rPr>
        <w:t xml:space="preserve">vaizdo įrašų ar kt.) </w:t>
      </w:r>
      <w:r w:rsidR="001D78E8" w:rsidRPr="003368EB">
        <w:rPr>
          <w:rFonts w:cs="Times New Roman"/>
          <w:szCs w:val="24"/>
        </w:rPr>
        <w:t>pateikimo;</w:t>
      </w:r>
    </w:p>
    <w:p w14:paraId="18F3882A" w14:textId="21C82A5A" w:rsidR="001D78E8" w:rsidRPr="009B07F3" w:rsidRDefault="00E3375B" w:rsidP="00710D2D">
      <w:pPr>
        <w:tabs>
          <w:tab w:val="left" w:pos="709"/>
          <w:tab w:val="left" w:pos="1134"/>
        </w:tabs>
        <w:spacing w:line="360" w:lineRule="auto"/>
        <w:jc w:val="both"/>
      </w:pPr>
      <w:r>
        <w:rPr>
          <w:rFonts w:cs="Times New Roman"/>
          <w:szCs w:val="24"/>
        </w:rPr>
        <w:tab/>
      </w:r>
      <w:r w:rsidRPr="009B07F3">
        <w:rPr>
          <w:rFonts w:cs="Times New Roman"/>
          <w:szCs w:val="24"/>
        </w:rPr>
        <w:t>15.4.</w:t>
      </w:r>
      <w:r w:rsidR="006A277F" w:rsidRPr="009B07F3">
        <w:t xml:space="preserve"> Pranešimas </w:t>
      </w:r>
      <w:r w:rsidR="0024691E" w:rsidRPr="009B07F3">
        <w:t xml:space="preserve">ar </w:t>
      </w:r>
      <w:r w:rsidR="006A277F" w:rsidRPr="009B07F3">
        <w:t xml:space="preserve">skundas pradedamas nagrinėti nedelsiant ir išnagrinėjamas per įmanomą trumpiausią laiką, bet ne ilgiau kaip per 10 darbo dienų nuo pranešimo </w:t>
      </w:r>
      <w:r w:rsidR="0024691E" w:rsidRPr="009B07F3">
        <w:t xml:space="preserve">ar </w:t>
      </w:r>
      <w:r w:rsidR="006A277F" w:rsidRPr="009B07F3">
        <w:t xml:space="preserve">skundo gavimo dienos. Pagal gautą rašytinę informaciją išnagrinėjusi atvejį komisija ar atsakingas asmuo per 5 darbo dienas parengia ir pateikia </w:t>
      </w:r>
      <w:r w:rsidR="0024691E" w:rsidRPr="009B07F3">
        <w:t>Tarnybos direktoriui</w:t>
      </w:r>
      <w:r w:rsidR="006A277F" w:rsidRPr="009B07F3">
        <w:t xml:space="preserve"> išvadą dėl </w:t>
      </w:r>
      <w:r w:rsidR="0024691E" w:rsidRPr="009B07F3">
        <w:t>psichologinio smurto darbe atvejo</w:t>
      </w:r>
      <w:r w:rsidR="006A277F" w:rsidRPr="009B07F3">
        <w:t xml:space="preserve"> pripažinimo / nepripažinimo</w:t>
      </w:r>
      <w:r w:rsidR="00416DEA" w:rsidRPr="009B07F3">
        <w:t xml:space="preserve"> bei prevencinių ar poveikio priemonių pasiūlymus.</w:t>
      </w:r>
    </w:p>
    <w:p w14:paraId="5B37C53B" w14:textId="77777777" w:rsidR="0024691E" w:rsidRPr="009B07F3" w:rsidRDefault="0024691E" w:rsidP="0024691E">
      <w:pPr>
        <w:rPr>
          <w:rFonts w:eastAsia="Times New Roman" w:cs="Times New Roman"/>
          <w:color w:val="000000"/>
          <w:sz w:val="27"/>
          <w:szCs w:val="27"/>
        </w:rPr>
      </w:pPr>
      <w:r w:rsidRPr="009B07F3">
        <w:rPr>
          <w:rFonts w:eastAsia="Times New Roman" w:cs="Times New Roman"/>
          <w:i/>
          <w:iCs/>
          <w:color w:val="000000"/>
          <w:sz w:val="20"/>
          <w:szCs w:val="20"/>
        </w:rPr>
        <w:t>Punkto pakeitimai:</w:t>
      </w:r>
    </w:p>
    <w:p w14:paraId="05963D08" w14:textId="115FE40B" w:rsidR="0024691E" w:rsidRPr="00F46BB7" w:rsidRDefault="0024691E" w:rsidP="0024691E">
      <w:pPr>
        <w:spacing w:line="360" w:lineRule="auto"/>
        <w:jc w:val="both"/>
        <w:rPr>
          <w:rFonts w:eastAsia="Times New Roman" w:cs="Times New Roman"/>
          <w:color w:val="000000"/>
          <w:sz w:val="27"/>
          <w:szCs w:val="27"/>
        </w:rPr>
      </w:pPr>
      <w:r w:rsidRPr="009B07F3">
        <w:rPr>
          <w:rFonts w:eastAsia="Times New Roman" w:cs="Times New Roman"/>
          <w:i/>
          <w:iCs/>
          <w:color w:val="000000"/>
          <w:sz w:val="20"/>
          <w:szCs w:val="20"/>
        </w:rPr>
        <w:t>Nr. A1-</w:t>
      </w:r>
      <w:r w:rsidR="009B07F3" w:rsidRPr="009B07F3">
        <w:rPr>
          <w:rFonts w:eastAsia="Times New Roman" w:cs="Times New Roman"/>
          <w:i/>
          <w:iCs/>
          <w:color w:val="000000"/>
          <w:sz w:val="20"/>
          <w:szCs w:val="20"/>
        </w:rPr>
        <w:t>229</w:t>
      </w:r>
      <w:r w:rsidRPr="009B07F3">
        <w:rPr>
          <w:rFonts w:eastAsia="Times New Roman" w:cs="Times New Roman"/>
          <w:i/>
          <w:iCs/>
          <w:color w:val="000000"/>
          <w:sz w:val="20"/>
          <w:szCs w:val="20"/>
        </w:rPr>
        <w:t>, 2025-04-</w:t>
      </w:r>
      <w:r w:rsidR="009B07F3" w:rsidRPr="009B07F3">
        <w:rPr>
          <w:rFonts w:eastAsia="Times New Roman" w:cs="Times New Roman"/>
          <w:i/>
          <w:iCs/>
          <w:color w:val="000000"/>
          <w:sz w:val="20"/>
          <w:szCs w:val="20"/>
        </w:rPr>
        <w:t>28</w:t>
      </w:r>
    </w:p>
    <w:p w14:paraId="1F640347" w14:textId="7A28B0BA" w:rsidR="002D5290" w:rsidRPr="00AB391E" w:rsidRDefault="0035350A" w:rsidP="00710D2D">
      <w:pPr>
        <w:pStyle w:val="ListParagraph"/>
        <w:numPr>
          <w:ilvl w:val="1"/>
          <w:numId w:val="42"/>
        </w:numPr>
        <w:tabs>
          <w:tab w:val="left" w:pos="709"/>
          <w:tab w:val="left" w:pos="1134"/>
        </w:tabs>
        <w:spacing w:line="360" w:lineRule="auto"/>
        <w:jc w:val="both"/>
        <w:rPr>
          <w:rFonts w:cs="Times New Roman"/>
          <w:szCs w:val="24"/>
        </w:rPr>
      </w:pPr>
      <w:r>
        <w:rPr>
          <w:rFonts w:cs="Times New Roman"/>
          <w:szCs w:val="24"/>
        </w:rPr>
        <w:t xml:space="preserve"> p</w:t>
      </w:r>
      <w:r w:rsidR="002D5290" w:rsidRPr="00AB391E">
        <w:rPr>
          <w:rFonts w:cs="Times New Roman"/>
          <w:szCs w:val="24"/>
        </w:rPr>
        <w:t>revencinės priemonės gali būti:</w:t>
      </w:r>
    </w:p>
    <w:p w14:paraId="5ADE88F1" w14:textId="1DFD6A23" w:rsidR="002D5290" w:rsidRPr="0035350A" w:rsidRDefault="0035350A" w:rsidP="00710D2D">
      <w:pPr>
        <w:tabs>
          <w:tab w:val="left" w:pos="709"/>
          <w:tab w:val="left" w:pos="1134"/>
        </w:tabs>
        <w:spacing w:line="360" w:lineRule="auto"/>
        <w:jc w:val="both"/>
        <w:rPr>
          <w:rFonts w:cs="Times New Roman"/>
          <w:szCs w:val="24"/>
        </w:rPr>
      </w:pPr>
      <w:r>
        <w:rPr>
          <w:rFonts w:cs="Times New Roman"/>
          <w:szCs w:val="24"/>
        </w:rPr>
        <w:tab/>
        <w:t>15.5.1. p</w:t>
      </w:r>
      <w:r w:rsidR="002D5290" w:rsidRPr="0035350A">
        <w:rPr>
          <w:rFonts w:cs="Times New Roman"/>
          <w:szCs w:val="24"/>
        </w:rPr>
        <w:t xml:space="preserve">okalbis su </w:t>
      </w:r>
      <w:r w:rsidR="003C00A8" w:rsidRPr="0035350A">
        <w:rPr>
          <w:rFonts w:cs="Times New Roman"/>
          <w:szCs w:val="24"/>
        </w:rPr>
        <w:t>psichologinio smurto iniciatoriumi</w:t>
      </w:r>
      <w:r w:rsidR="002D5290" w:rsidRPr="0035350A">
        <w:rPr>
          <w:rFonts w:cs="Times New Roman"/>
          <w:szCs w:val="24"/>
        </w:rPr>
        <w:t>, kurio metu atsakingas asmuo bendrauja su skundžiamuoju, dalyvaujant ar nedalyvaujant nukentėjusiam asmeniui, siekiant taikiai išspręsti kilusius nesutarimus;</w:t>
      </w:r>
    </w:p>
    <w:p w14:paraId="5E70F611" w14:textId="57CCFEC9" w:rsidR="00D019F4" w:rsidRPr="00652B10" w:rsidRDefault="0035350A" w:rsidP="00710D2D">
      <w:pPr>
        <w:pStyle w:val="ListParagraph"/>
        <w:numPr>
          <w:ilvl w:val="2"/>
          <w:numId w:val="43"/>
        </w:numPr>
        <w:tabs>
          <w:tab w:val="left" w:pos="709"/>
          <w:tab w:val="left" w:pos="1134"/>
        </w:tabs>
        <w:spacing w:line="360" w:lineRule="auto"/>
        <w:jc w:val="both"/>
        <w:rPr>
          <w:rFonts w:cs="Times New Roman"/>
          <w:szCs w:val="24"/>
        </w:rPr>
      </w:pPr>
      <w:r w:rsidRPr="00652B10">
        <w:rPr>
          <w:rFonts w:cs="Times New Roman"/>
          <w:szCs w:val="24"/>
        </w:rPr>
        <w:t>r</w:t>
      </w:r>
      <w:r w:rsidR="002D5290" w:rsidRPr="00652B10">
        <w:rPr>
          <w:rFonts w:cs="Times New Roman"/>
          <w:szCs w:val="24"/>
        </w:rPr>
        <w:t>aštiškas įspėjimas</w:t>
      </w:r>
      <w:r w:rsidR="00D019F4" w:rsidRPr="00652B10">
        <w:rPr>
          <w:rFonts w:cs="Times New Roman"/>
          <w:szCs w:val="24"/>
        </w:rPr>
        <w:t>;</w:t>
      </w:r>
    </w:p>
    <w:p w14:paraId="448C5C32" w14:textId="77777777" w:rsidR="00245E39" w:rsidRPr="002E2548" w:rsidRDefault="0035350A" w:rsidP="00245E39">
      <w:pPr>
        <w:tabs>
          <w:tab w:val="left" w:pos="709"/>
          <w:tab w:val="left" w:pos="1134"/>
        </w:tabs>
        <w:spacing w:line="360" w:lineRule="auto"/>
        <w:jc w:val="both"/>
        <w:rPr>
          <w:rFonts w:cs="Times New Roman"/>
          <w:szCs w:val="24"/>
        </w:rPr>
      </w:pPr>
      <w:r w:rsidRPr="00FF5E32">
        <w:rPr>
          <w:rFonts w:cs="Times New Roman"/>
          <w:szCs w:val="24"/>
        </w:rPr>
        <w:tab/>
        <w:t>15.5.</w:t>
      </w:r>
      <w:r w:rsidR="00245E39">
        <w:rPr>
          <w:rFonts w:cs="Times New Roman"/>
          <w:szCs w:val="24"/>
        </w:rPr>
        <w:t>3</w:t>
      </w:r>
      <w:r w:rsidRPr="00FF5E32">
        <w:rPr>
          <w:rFonts w:cs="Times New Roman"/>
          <w:szCs w:val="24"/>
        </w:rPr>
        <w:t>. p</w:t>
      </w:r>
      <w:r w:rsidR="00937F67" w:rsidRPr="00FF5E32">
        <w:rPr>
          <w:rFonts w:cs="Times New Roman"/>
          <w:szCs w:val="24"/>
        </w:rPr>
        <w:t>ageidaujant ir esant galimybei sąlygų sudarymas perkėlimui</w:t>
      </w:r>
      <w:r w:rsidR="002D5290" w:rsidRPr="00FF5E32">
        <w:rPr>
          <w:rFonts w:cs="Times New Roman"/>
          <w:szCs w:val="24"/>
        </w:rPr>
        <w:t xml:space="preserve"> į kitą skyrių (gali būti tiek nuketėjusiojo</w:t>
      </w:r>
      <w:r w:rsidR="002D5290" w:rsidRPr="002E2548">
        <w:rPr>
          <w:rFonts w:cs="Times New Roman"/>
          <w:szCs w:val="24"/>
        </w:rPr>
        <w:t xml:space="preserve">, tiek </w:t>
      </w:r>
      <w:r w:rsidR="003C00A8" w:rsidRPr="002E2548">
        <w:rPr>
          <w:rFonts w:cs="Times New Roman"/>
          <w:szCs w:val="24"/>
        </w:rPr>
        <w:t>psichologinio smurto iniciatoriaus</w:t>
      </w:r>
      <w:r w:rsidR="002D5290" w:rsidRPr="002E2548">
        <w:rPr>
          <w:rFonts w:cs="Times New Roman"/>
          <w:szCs w:val="24"/>
        </w:rPr>
        <w:t>);</w:t>
      </w:r>
    </w:p>
    <w:p w14:paraId="4B4E37B0" w14:textId="3BE45CCD" w:rsidR="0098142B" w:rsidRPr="002E2548" w:rsidRDefault="00245E39" w:rsidP="00245E39">
      <w:pPr>
        <w:tabs>
          <w:tab w:val="left" w:pos="709"/>
          <w:tab w:val="left" w:pos="1134"/>
        </w:tabs>
        <w:spacing w:line="360" w:lineRule="auto"/>
        <w:ind w:firstLine="709"/>
        <w:jc w:val="both"/>
        <w:rPr>
          <w:rFonts w:cs="Times New Roman"/>
          <w:szCs w:val="24"/>
        </w:rPr>
      </w:pPr>
      <w:r w:rsidRPr="002E2548">
        <w:rPr>
          <w:rFonts w:cs="Times New Roman"/>
          <w:szCs w:val="24"/>
        </w:rPr>
        <w:t xml:space="preserve">15.5.4. </w:t>
      </w:r>
      <w:r w:rsidR="0035350A" w:rsidRPr="002E2548">
        <w:rPr>
          <w:rFonts w:cs="Times New Roman"/>
          <w:szCs w:val="24"/>
        </w:rPr>
        <w:t>v</w:t>
      </w:r>
      <w:r w:rsidR="00216239" w:rsidRPr="002E2548">
        <w:rPr>
          <w:rFonts w:cs="Times New Roman"/>
          <w:szCs w:val="24"/>
        </w:rPr>
        <w:t>iešinimas tarnybos viduje</w:t>
      </w:r>
      <w:r w:rsidR="00571B94" w:rsidRPr="002E2548">
        <w:rPr>
          <w:rFonts w:cs="Times New Roman"/>
          <w:szCs w:val="24"/>
        </w:rPr>
        <w:t>.</w:t>
      </w:r>
    </w:p>
    <w:p w14:paraId="2F0CC629" w14:textId="34471C5E" w:rsidR="002D5290" w:rsidRPr="002E2548" w:rsidRDefault="0098142B" w:rsidP="00410578">
      <w:pPr>
        <w:tabs>
          <w:tab w:val="left" w:pos="709"/>
          <w:tab w:val="left" w:pos="1134"/>
        </w:tabs>
        <w:spacing w:line="360" w:lineRule="auto"/>
        <w:ind w:firstLine="709"/>
        <w:jc w:val="both"/>
        <w:rPr>
          <w:rFonts w:cs="Times New Roman"/>
          <w:szCs w:val="24"/>
        </w:rPr>
      </w:pPr>
      <w:r w:rsidRPr="002E2548">
        <w:rPr>
          <w:rFonts w:cs="Times New Roman"/>
          <w:szCs w:val="24"/>
        </w:rPr>
        <w:t xml:space="preserve">15.6. </w:t>
      </w:r>
      <w:r w:rsidR="00410578" w:rsidRPr="002E2548">
        <w:rPr>
          <w:rFonts w:cs="Times New Roman"/>
          <w:szCs w:val="24"/>
        </w:rPr>
        <w:t xml:space="preserve">esant darbo drausmės pažeidimo požymiams – </w:t>
      </w:r>
      <w:r w:rsidRPr="002E2548">
        <w:rPr>
          <w:rFonts w:cs="Times New Roman"/>
          <w:szCs w:val="24"/>
        </w:rPr>
        <w:t>tarnybinės (drausminės) atsakomybės taikymas</w:t>
      </w:r>
    </w:p>
    <w:p w14:paraId="6198BEBD" w14:textId="7BAFEA99" w:rsidR="00855C8E" w:rsidRPr="002E2548" w:rsidRDefault="002D5860" w:rsidP="006560CC">
      <w:pPr>
        <w:tabs>
          <w:tab w:val="left" w:pos="709"/>
          <w:tab w:val="left" w:pos="1134"/>
        </w:tabs>
        <w:spacing w:line="360" w:lineRule="auto"/>
        <w:ind w:firstLine="709"/>
        <w:jc w:val="both"/>
      </w:pPr>
      <w:r w:rsidRPr="002E2548">
        <w:t xml:space="preserve">16. </w:t>
      </w:r>
      <w:r w:rsidR="00FC154E" w:rsidRPr="002E2548">
        <w:t>S</w:t>
      </w:r>
      <w:r w:rsidR="001626EF" w:rsidRPr="002E2548">
        <w:t xml:space="preserve">prendimas dėl tarnybinės </w:t>
      </w:r>
      <w:r w:rsidR="002F14B0" w:rsidRPr="002E2548">
        <w:t>(</w:t>
      </w:r>
      <w:r w:rsidR="00FC154E" w:rsidRPr="002E2548">
        <w:t>d</w:t>
      </w:r>
      <w:r w:rsidR="00855C8E" w:rsidRPr="002E2548">
        <w:t>rausminės</w:t>
      </w:r>
      <w:r w:rsidR="00FC154E" w:rsidRPr="002E2548">
        <w:t xml:space="preserve">) atsakomybės taikymo priimamas </w:t>
      </w:r>
      <w:r w:rsidR="008427DB" w:rsidRPr="002E2548">
        <w:t xml:space="preserve">nepavykus prevencinėmis priemonės sustabdyti nepageidaujamo elgesio bei </w:t>
      </w:r>
      <w:r w:rsidR="00FC154E" w:rsidRPr="002E2548">
        <w:t xml:space="preserve">atsižvelgiant </w:t>
      </w:r>
      <w:r w:rsidR="003C00A8" w:rsidRPr="002E2548">
        <w:t>į abiejų</w:t>
      </w:r>
      <w:r w:rsidR="00855C8E" w:rsidRPr="002E2548">
        <w:t xml:space="preserve"> pusių </w:t>
      </w:r>
      <w:r w:rsidR="003C00A8" w:rsidRPr="002E2548">
        <w:t xml:space="preserve">(tiek nukentėjusiojo, tiek </w:t>
      </w:r>
      <w:r w:rsidR="003C00A8" w:rsidRPr="002E2548">
        <w:rPr>
          <w:rFonts w:cs="Times New Roman"/>
          <w:szCs w:val="24"/>
        </w:rPr>
        <w:t xml:space="preserve">psichologinio smurto iniciatoriaus) </w:t>
      </w:r>
      <w:r w:rsidR="00855C8E" w:rsidRPr="002E2548">
        <w:t xml:space="preserve">paaiškinimus, nurodomas aplinkybes, ankstesnį </w:t>
      </w:r>
      <w:r w:rsidR="003C00A8" w:rsidRPr="002E2548">
        <w:rPr>
          <w:rFonts w:cs="Times New Roman"/>
          <w:szCs w:val="24"/>
        </w:rPr>
        <w:t>psichologinio smurto iniciatoriaus</w:t>
      </w:r>
      <w:r w:rsidR="00855C8E" w:rsidRPr="002E2548">
        <w:t xml:space="preserve"> elgesį, objektyviai jas išklausius.</w:t>
      </w:r>
    </w:p>
    <w:p w14:paraId="06437552" w14:textId="26C7E9CB" w:rsidR="00F94B90" w:rsidRPr="00AB391E" w:rsidRDefault="00FF1CA8" w:rsidP="00710D2D">
      <w:pPr>
        <w:tabs>
          <w:tab w:val="left" w:pos="709"/>
        </w:tabs>
        <w:spacing w:line="360" w:lineRule="auto"/>
        <w:jc w:val="both"/>
      </w:pPr>
      <w:r w:rsidRPr="002E2548">
        <w:tab/>
        <w:t xml:space="preserve">17. </w:t>
      </w:r>
      <w:r w:rsidR="0098142B" w:rsidRPr="002E2548">
        <w:t xml:space="preserve">Prevencinės ir </w:t>
      </w:r>
      <w:r w:rsidR="008427DB" w:rsidRPr="002E2548">
        <w:t xml:space="preserve">kitos </w:t>
      </w:r>
      <w:r w:rsidR="0098142B" w:rsidRPr="002E2548">
        <w:t>p</w:t>
      </w:r>
      <w:r w:rsidR="00F94B90" w:rsidRPr="002E2548">
        <w:t>oveikio</w:t>
      </w:r>
      <w:r w:rsidR="00F94B90" w:rsidRPr="00AB391E">
        <w:t xml:space="preserve"> priemonės </w:t>
      </w:r>
      <w:r>
        <w:t>t</w:t>
      </w:r>
      <w:r w:rsidRPr="00AB391E">
        <w:t xml:space="preserve">aikomos </w:t>
      </w:r>
      <w:r w:rsidR="00F94B90" w:rsidRPr="00AB391E">
        <w:t>neatsižvelgiant į darbuotojo užimamas pareigas ir vykdomas funkcijas.</w:t>
      </w:r>
    </w:p>
    <w:p w14:paraId="65A3CE65" w14:textId="77777777" w:rsidR="00154715" w:rsidRPr="00AB391E" w:rsidRDefault="00154715" w:rsidP="007A5EAF">
      <w:pPr>
        <w:spacing w:line="360" w:lineRule="auto"/>
        <w:jc w:val="both"/>
      </w:pPr>
    </w:p>
    <w:p w14:paraId="0EEE78D8" w14:textId="77777777" w:rsidR="00CF66B8" w:rsidRDefault="00CF66B8" w:rsidP="00CF66B8">
      <w:pPr>
        <w:spacing w:line="360" w:lineRule="auto"/>
        <w:jc w:val="center"/>
        <w:rPr>
          <w:b/>
        </w:rPr>
      </w:pPr>
      <w:r>
        <w:rPr>
          <w:b/>
        </w:rPr>
        <w:t>VI SKYRIUS</w:t>
      </w:r>
    </w:p>
    <w:p w14:paraId="4D6CB6CE" w14:textId="5517B194" w:rsidR="007824A0" w:rsidRPr="00CF66B8" w:rsidRDefault="007824A0" w:rsidP="00CF66B8">
      <w:pPr>
        <w:spacing w:line="360" w:lineRule="auto"/>
        <w:jc w:val="center"/>
        <w:rPr>
          <w:b/>
        </w:rPr>
      </w:pPr>
      <w:r w:rsidRPr="00CF66B8">
        <w:rPr>
          <w:b/>
        </w:rPr>
        <w:t>PSICHOLOGINIO SMURTO DARBE</w:t>
      </w:r>
      <w:r w:rsidR="00CF66B8">
        <w:rPr>
          <w:b/>
        </w:rPr>
        <w:t xml:space="preserve"> </w:t>
      </w:r>
      <w:r w:rsidRPr="00CF66B8">
        <w:rPr>
          <w:b/>
        </w:rPr>
        <w:t>PREVENCIJA</w:t>
      </w:r>
    </w:p>
    <w:p w14:paraId="282CE578" w14:textId="0FB09681" w:rsidR="007824A0" w:rsidRPr="00AB391E" w:rsidRDefault="007824A0" w:rsidP="007824A0">
      <w:pPr>
        <w:pStyle w:val="ListParagraph"/>
        <w:spacing w:line="360" w:lineRule="auto"/>
        <w:ind w:left="1080"/>
        <w:jc w:val="both"/>
      </w:pPr>
    </w:p>
    <w:p w14:paraId="184C07A6" w14:textId="4429C40A" w:rsidR="00C03D54" w:rsidRDefault="00252877" w:rsidP="00710D2D">
      <w:pPr>
        <w:tabs>
          <w:tab w:val="left" w:pos="709"/>
        </w:tabs>
        <w:spacing w:line="360" w:lineRule="auto"/>
        <w:jc w:val="both"/>
      </w:pPr>
      <w:r>
        <w:tab/>
        <w:t xml:space="preserve">18. </w:t>
      </w:r>
      <w:r w:rsidR="007A2B1C" w:rsidRPr="00ED00E1">
        <w:t xml:space="preserve">Siekdamas </w:t>
      </w:r>
      <w:r w:rsidR="00655F34" w:rsidRPr="00ED00E1">
        <w:t>ugdyti darbuotojų sąmoningumą ir gebėjimą</w:t>
      </w:r>
      <w:r w:rsidR="007A2B1C" w:rsidRPr="00ED00E1">
        <w:t xml:space="preserve"> pastebėti netinkamą savo ir kitų darbuotojų elgesį </w:t>
      </w:r>
      <w:r w:rsidR="00ED00E1" w:rsidRPr="00ED00E1">
        <w:t>atsakingas asmuo</w:t>
      </w:r>
      <w:r w:rsidR="00326E74" w:rsidRPr="00ED00E1">
        <w:t>:</w:t>
      </w:r>
    </w:p>
    <w:p w14:paraId="57FB108C" w14:textId="77777777" w:rsidR="00ED00E1" w:rsidRPr="00F46BB7" w:rsidRDefault="00ED00E1" w:rsidP="00ED00E1">
      <w:pPr>
        <w:rPr>
          <w:rFonts w:eastAsia="Times New Roman" w:cs="Times New Roman"/>
          <w:color w:val="000000"/>
          <w:sz w:val="27"/>
          <w:szCs w:val="27"/>
        </w:rPr>
      </w:pPr>
      <w:r w:rsidRPr="00F46BB7">
        <w:rPr>
          <w:rFonts w:eastAsia="Times New Roman" w:cs="Times New Roman"/>
          <w:i/>
          <w:iCs/>
          <w:color w:val="000000"/>
          <w:sz w:val="20"/>
          <w:szCs w:val="20"/>
        </w:rPr>
        <w:t>Punkto pakeitimai:</w:t>
      </w:r>
    </w:p>
    <w:p w14:paraId="55B6B781" w14:textId="7EA4152F" w:rsidR="00ED00E1" w:rsidRPr="00F46BB7" w:rsidRDefault="00ED00E1" w:rsidP="00ED00E1">
      <w:pPr>
        <w:spacing w:line="360" w:lineRule="auto"/>
        <w:jc w:val="both"/>
        <w:rPr>
          <w:rFonts w:eastAsia="Times New Roman" w:cs="Times New Roman"/>
          <w:color w:val="000000"/>
          <w:sz w:val="27"/>
          <w:szCs w:val="27"/>
        </w:rPr>
      </w:pPr>
      <w:r w:rsidRPr="00F46BB7">
        <w:rPr>
          <w:rFonts w:eastAsia="Times New Roman" w:cs="Times New Roman"/>
          <w:i/>
          <w:iCs/>
          <w:color w:val="000000"/>
          <w:sz w:val="20"/>
          <w:szCs w:val="20"/>
        </w:rPr>
        <w:t>Nr.</w:t>
      </w:r>
      <w:r>
        <w:rPr>
          <w:rFonts w:eastAsia="Times New Roman" w:cs="Times New Roman"/>
          <w:i/>
          <w:iCs/>
          <w:color w:val="000000"/>
          <w:sz w:val="20"/>
          <w:szCs w:val="20"/>
        </w:rPr>
        <w:t xml:space="preserve"> A1-</w:t>
      </w:r>
      <w:r w:rsidR="00260EFA">
        <w:rPr>
          <w:rFonts w:eastAsia="Times New Roman" w:cs="Times New Roman"/>
          <w:i/>
          <w:iCs/>
          <w:color w:val="000000"/>
          <w:sz w:val="20"/>
          <w:szCs w:val="20"/>
        </w:rPr>
        <w:t>212</w:t>
      </w:r>
      <w:r w:rsidRPr="00F46BB7">
        <w:rPr>
          <w:rFonts w:eastAsia="Times New Roman" w:cs="Times New Roman"/>
          <w:i/>
          <w:iCs/>
          <w:color w:val="000000"/>
          <w:sz w:val="20"/>
          <w:szCs w:val="20"/>
        </w:rPr>
        <w:t>, 202</w:t>
      </w:r>
      <w:r>
        <w:rPr>
          <w:rFonts w:eastAsia="Times New Roman" w:cs="Times New Roman"/>
          <w:i/>
          <w:iCs/>
          <w:color w:val="000000"/>
          <w:sz w:val="20"/>
          <w:szCs w:val="20"/>
        </w:rPr>
        <w:t>5</w:t>
      </w:r>
      <w:r w:rsidRPr="00F46BB7">
        <w:rPr>
          <w:rFonts w:eastAsia="Times New Roman" w:cs="Times New Roman"/>
          <w:i/>
          <w:iCs/>
          <w:color w:val="000000"/>
          <w:sz w:val="20"/>
          <w:szCs w:val="20"/>
        </w:rPr>
        <w:t>-</w:t>
      </w:r>
      <w:r>
        <w:rPr>
          <w:rFonts w:eastAsia="Times New Roman" w:cs="Times New Roman"/>
          <w:i/>
          <w:iCs/>
          <w:color w:val="000000"/>
          <w:sz w:val="20"/>
          <w:szCs w:val="20"/>
        </w:rPr>
        <w:t>04</w:t>
      </w:r>
      <w:r w:rsidRPr="00F46BB7">
        <w:rPr>
          <w:rFonts w:eastAsia="Times New Roman" w:cs="Times New Roman"/>
          <w:i/>
          <w:iCs/>
          <w:color w:val="000000"/>
          <w:sz w:val="20"/>
          <w:szCs w:val="20"/>
        </w:rPr>
        <w:t>-</w:t>
      </w:r>
      <w:r w:rsidR="00260EFA">
        <w:rPr>
          <w:rFonts w:eastAsia="Times New Roman" w:cs="Times New Roman"/>
          <w:i/>
          <w:iCs/>
          <w:color w:val="000000"/>
          <w:sz w:val="20"/>
          <w:szCs w:val="20"/>
        </w:rPr>
        <w:t>16</w:t>
      </w:r>
    </w:p>
    <w:p w14:paraId="52B6357E" w14:textId="6D4BD42F" w:rsidR="00C03D54" w:rsidRPr="00AB391E" w:rsidRDefault="00252877" w:rsidP="00710D2D">
      <w:pPr>
        <w:tabs>
          <w:tab w:val="left" w:pos="709"/>
          <w:tab w:val="left" w:pos="851"/>
          <w:tab w:val="left" w:pos="1170"/>
          <w:tab w:val="left" w:pos="1620"/>
        </w:tabs>
        <w:spacing w:line="360" w:lineRule="auto"/>
        <w:jc w:val="both"/>
      </w:pPr>
      <w:r>
        <w:tab/>
        <w:t>18.1. n</w:t>
      </w:r>
      <w:r w:rsidR="00216239" w:rsidRPr="00AB391E">
        <w:t>uolat</w:t>
      </w:r>
      <w:r w:rsidR="007A2B1C" w:rsidRPr="00AB391E">
        <w:t xml:space="preserve"> renka ir saugo galimo psichologinio smurto</w:t>
      </w:r>
      <w:r w:rsidR="00A502A9">
        <w:t>/nepageidaujamo elgesio</w:t>
      </w:r>
      <w:r w:rsidR="007A2B1C" w:rsidRPr="00AB391E">
        <w:t xml:space="preserve"> pavyzdžius ir viešina tarnybos naujienlaiškyje</w:t>
      </w:r>
      <w:r w:rsidR="00326E74" w:rsidRPr="00AB391E">
        <w:t>;</w:t>
      </w:r>
    </w:p>
    <w:p w14:paraId="07772F3A" w14:textId="60B343B2" w:rsidR="00C03D54" w:rsidRPr="00AB391E" w:rsidRDefault="00252877" w:rsidP="00710D2D">
      <w:pPr>
        <w:tabs>
          <w:tab w:val="left" w:pos="709"/>
          <w:tab w:val="left" w:pos="1170"/>
          <w:tab w:val="left" w:pos="1620"/>
        </w:tabs>
        <w:spacing w:line="360" w:lineRule="auto"/>
        <w:jc w:val="both"/>
      </w:pPr>
      <w:r>
        <w:tab/>
        <w:t>18.2. i</w:t>
      </w:r>
      <w:r w:rsidR="00326E74" w:rsidRPr="00AB391E">
        <w:t>nicijuoja personalo mokymus atsižvelgiant į poreikius ir esamą situaciją;</w:t>
      </w:r>
    </w:p>
    <w:p w14:paraId="5F1D9EAE" w14:textId="7B5E0196" w:rsidR="00C03D54" w:rsidRPr="00AB391E" w:rsidRDefault="00252877" w:rsidP="00710D2D">
      <w:pPr>
        <w:tabs>
          <w:tab w:val="left" w:pos="709"/>
          <w:tab w:val="left" w:pos="993"/>
          <w:tab w:val="left" w:pos="1170"/>
          <w:tab w:val="left" w:pos="1620"/>
        </w:tabs>
        <w:spacing w:line="360" w:lineRule="auto"/>
        <w:jc w:val="both"/>
      </w:pPr>
      <w:r>
        <w:lastRenderedPageBreak/>
        <w:tab/>
        <w:t>18.3. n</w:t>
      </w:r>
      <w:r w:rsidR="00326E74" w:rsidRPr="00AB391E">
        <w:t xml:space="preserve">uolat </w:t>
      </w:r>
      <w:r w:rsidR="009A2B95" w:rsidRPr="00AB391E">
        <w:t>stebi ir vertina situaciją</w:t>
      </w:r>
      <w:r w:rsidR="004C74BF" w:rsidRPr="00AB391E">
        <w:t xml:space="preserve">, o kilus įtarimui dėl galimo psichologinio smurto ir siekiant sudrausminti įtariamą </w:t>
      </w:r>
      <w:r w:rsidR="00A502A9" w:rsidRPr="00252877">
        <w:rPr>
          <w:rFonts w:cs="Times New Roman"/>
          <w:szCs w:val="24"/>
        </w:rPr>
        <w:t>psichologinio smurto iniciatorių</w:t>
      </w:r>
      <w:r w:rsidR="004C74BF" w:rsidRPr="00AB391E">
        <w:t xml:space="preserve"> bei užkirsti kelią nepageidautinam elgesiui ateityje, inicijuoja pokalbį su </w:t>
      </w:r>
      <w:r w:rsidR="00A502A9">
        <w:t>juo</w:t>
      </w:r>
      <w:r w:rsidR="004C74BF" w:rsidRPr="00AB391E">
        <w:t xml:space="preserve">, atkreipdamas dėmesį į tuos </w:t>
      </w:r>
      <w:r w:rsidR="004C74BF" w:rsidRPr="00FF5E32">
        <w:rPr>
          <w:caps/>
        </w:rPr>
        <w:t>p</w:t>
      </w:r>
      <w:r w:rsidR="004C74BF" w:rsidRPr="00FF5E32">
        <w:t>sichologinio smurto aprašo punktus, dėl kurių</w:t>
      </w:r>
      <w:r w:rsidR="004C74BF" w:rsidRPr="00AB391E">
        <w:t xml:space="preserve"> nesilaikymo pradėta prevencijos procedūra</w:t>
      </w:r>
      <w:r w:rsidR="009A2B95" w:rsidRPr="00AB391E">
        <w:t>;</w:t>
      </w:r>
    </w:p>
    <w:p w14:paraId="672C3B00" w14:textId="38D9D8A6" w:rsidR="00C03D54" w:rsidRPr="00AB391E" w:rsidRDefault="008D02A5" w:rsidP="00710D2D">
      <w:pPr>
        <w:tabs>
          <w:tab w:val="left" w:pos="709"/>
          <w:tab w:val="left" w:pos="1170"/>
          <w:tab w:val="left" w:pos="1620"/>
        </w:tabs>
        <w:spacing w:line="360" w:lineRule="auto"/>
        <w:jc w:val="both"/>
      </w:pPr>
      <w:r>
        <w:tab/>
        <w:t>18.4. r</w:t>
      </w:r>
      <w:r w:rsidR="00216239" w:rsidRPr="00AB391E">
        <w:t>enka ir saugo galimo psichologinio smurto įrodymus;</w:t>
      </w:r>
    </w:p>
    <w:p w14:paraId="1BF0C603" w14:textId="606FD598" w:rsidR="00C03D54" w:rsidRPr="00AB391E" w:rsidRDefault="008D02A5" w:rsidP="00710D2D">
      <w:pPr>
        <w:tabs>
          <w:tab w:val="left" w:pos="709"/>
          <w:tab w:val="left" w:pos="1170"/>
          <w:tab w:val="left" w:pos="1620"/>
        </w:tabs>
        <w:spacing w:line="360" w:lineRule="auto"/>
        <w:jc w:val="both"/>
      </w:pPr>
      <w:r>
        <w:tab/>
        <w:t>18.5. b</w:t>
      </w:r>
      <w:r w:rsidR="009A2B95" w:rsidRPr="00AB391E">
        <w:t xml:space="preserve">ent vieną kartą per </w:t>
      </w:r>
      <w:r w:rsidR="00552C35">
        <w:t>pusę metų</w:t>
      </w:r>
      <w:r w:rsidR="009A2B95" w:rsidRPr="00AB391E">
        <w:t xml:space="preserve"> </w:t>
      </w:r>
      <w:r w:rsidR="009348BC" w:rsidRPr="00AB391E">
        <w:t xml:space="preserve">pakartotinai supažindina Augalininkystės tarnybos darbuotojus su </w:t>
      </w:r>
      <w:r w:rsidR="009348BC" w:rsidRPr="002F14B0">
        <w:rPr>
          <w:caps/>
        </w:rPr>
        <w:t>p</w:t>
      </w:r>
      <w:r w:rsidR="009348BC" w:rsidRPr="002F14B0">
        <w:t>sichologinio smurto apraše nustatytais</w:t>
      </w:r>
      <w:r w:rsidR="009348BC" w:rsidRPr="00AB391E">
        <w:t xml:space="preserve"> principais ir taisyklėmis;</w:t>
      </w:r>
    </w:p>
    <w:p w14:paraId="47200C5C" w14:textId="04E6BD26" w:rsidR="00C03D54" w:rsidRPr="00AB391E" w:rsidRDefault="008D02A5" w:rsidP="00710D2D">
      <w:pPr>
        <w:tabs>
          <w:tab w:val="left" w:pos="709"/>
          <w:tab w:val="left" w:pos="1170"/>
          <w:tab w:val="left" w:pos="1620"/>
        </w:tabs>
        <w:spacing w:line="360" w:lineRule="auto"/>
        <w:jc w:val="both"/>
      </w:pPr>
      <w:r>
        <w:tab/>
        <w:t>18.6. b</w:t>
      </w:r>
      <w:r w:rsidR="009348BC" w:rsidRPr="00AB391E">
        <w:t>ent vieną kartą per ketvirtį primena, kur galima kreiptis ir gauti nemokamą psichologinę pagalbą;</w:t>
      </w:r>
    </w:p>
    <w:p w14:paraId="42327371" w14:textId="5FA04709" w:rsidR="00326E74" w:rsidRDefault="000B2E42" w:rsidP="00710D2D">
      <w:pPr>
        <w:tabs>
          <w:tab w:val="left" w:pos="567"/>
          <w:tab w:val="left" w:pos="709"/>
          <w:tab w:val="left" w:pos="1170"/>
          <w:tab w:val="left" w:pos="1620"/>
        </w:tabs>
        <w:spacing w:line="360" w:lineRule="auto"/>
        <w:jc w:val="both"/>
      </w:pPr>
      <w:r>
        <w:tab/>
        <w:t xml:space="preserve">18.7. </w:t>
      </w:r>
      <w:r w:rsidR="00F326CB">
        <w:t>s</w:t>
      </w:r>
      <w:r w:rsidR="00160B5B">
        <w:t xml:space="preserve">katina </w:t>
      </w:r>
      <w:r w:rsidR="004C74BF" w:rsidRPr="00AB391E">
        <w:t xml:space="preserve">darbuotojus dalytis savo patirtimi, ieškoti pagalbos, gauti paramos iš kolegų </w:t>
      </w:r>
      <w:r w:rsidR="00160B5B">
        <w:t xml:space="preserve">bent kartą metuose organizuodamas </w:t>
      </w:r>
      <w:r w:rsidR="004C74BF" w:rsidRPr="00AB391E">
        <w:t>darbuotojų susirinkimus</w:t>
      </w:r>
      <w:r w:rsidR="00160B5B">
        <w:t>.</w:t>
      </w:r>
    </w:p>
    <w:p w14:paraId="6CF089D0" w14:textId="77777777" w:rsidR="002948A0" w:rsidRPr="00AB391E" w:rsidRDefault="002948A0" w:rsidP="00710D2D">
      <w:pPr>
        <w:tabs>
          <w:tab w:val="left" w:pos="567"/>
          <w:tab w:val="left" w:pos="709"/>
          <w:tab w:val="left" w:pos="1170"/>
          <w:tab w:val="left" w:pos="1620"/>
        </w:tabs>
        <w:spacing w:line="360" w:lineRule="auto"/>
        <w:jc w:val="both"/>
      </w:pPr>
    </w:p>
    <w:p w14:paraId="2D853A28" w14:textId="1DE1611A" w:rsidR="00C535E8" w:rsidRPr="00AB391E" w:rsidRDefault="005C3CE2" w:rsidP="005C3CE2">
      <w:pPr>
        <w:spacing w:line="360" w:lineRule="auto"/>
        <w:jc w:val="center"/>
      </w:pPr>
      <w:r w:rsidRPr="00AB391E">
        <w:rPr>
          <w:u w:val="single"/>
        </w:rPr>
        <w:tab/>
      </w:r>
      <w:r w:rsidRPr="00AB391E">
        <w:rPr>
          <w:u w:val="single"/>
        </w:rPr>
        <w:tab/>
      </w:r>
    </w:p>
    <w:sectPr w:rsidR="00C535E8" w:rsidRPr="00AB391E" w:rsidSect="0064509F">
      <w:headerReference w:type="default" r:id="rId8"/>
      <w:pgSz w:w="11906" w:h="16838"/>
      <w:pgMar w:top="117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C391" w14:textId="77777777" w:rsidR="007059A0" w:rsidRDefault="007059A0" w:rsidP="00573860">
      <w:r>
        <w:separator/>
      </w:r>
    </w:p>
  </w:endnote>
  <w:endnote w:type="continuationSeparator" w:id="0">
    <w:p w14:paraId="1E056F34" w14:textId="77777777" w:rsidR="007059A0" w:rsidRDefault="007059A0" w:rsidP="0057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9369" w14:textId="77777777" w:rsidR="007059A0" w:rsidRDefault="007059A0" w:rsidP="00573860">
      <w:r>
        <w:separator/>
      </w:r>
    </w:p>
  </w:footnote>
  <w:footnote w:type="continuationSeparator" w:id="0">
    <w:p w14:paraId="66E07B57" w14:textId="77777777" w:rsidR="007059A0" w:rsidRDefault="007059A0" w:rsidP="0057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059669"/>
      <w:docPartObj>
        <w:docPartGallery w:val="Page Numbers (Top of Page)"/>
        <w:docPartUnique/>
      </w:docPartObj>
    </w:sdtPr>
    <w:sdtEndPr>
      <w:rPr>
        <w:noProof/>
      </w:rPr>
    </w:sdtEndPr>
    <w:sdtContent>
      <w:p w14:paraId="2634186C" w14:textId="77777777" w:rsidR="00573860" w:rsidRDefault="00573860">
        <w:pPr>
          <w:pStyle w:val="Header"/>
          <w:jc w:val="center"/>
        </w:pPr>
        <w:r>
          <w:fldChar w:fldCharType="begin"/>
        </w:r>
        <w:r>
          <w:instrText xml:space="preserve"> PAGE   \* MERGEFORMAT </w:instrText>
        </w:r>
        <w:r>
          <w:fldChar w:fldCharType="separate"/>
        </w:r>
        <w:r w:rsidR="00AB1279">
          <w:rPr>
            <w:noProof/>
          </w:rPr>
          <w:t>6</w:t>
        </w:r>
        <w:r>
          <w:rPr>
            <w:noProof/>
          </w:rPr>
          <w:fldChar w:fldCharType="end"/>
        </w:r>
      </w:p>
    </w:sdtContent>
  </w:sdt>
  <w:p w14:paraId="3799BD7A" w14:textId="77777777" w:rsidR="00573860" w:rsidRDefault="00573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ACB"/>
    <w:multiLevelType w:val="hybridMultilevel"/>
    <w:tmpl w:val="7F2E73A0"/>
    <w:lvl w:ilvl="0" w:tplc="4DC27BEC">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01250D23"/>
    <w:multiLevelType w:val="multilevel"/>
    <w:tmpl w:val="49440E7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7799A"/>
    <w:multiLevelType w:val="multilevel"/>
    <w:tmpl w:val="615096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B77276"/>
    <w:multiLevelType w:val="multilevel"/>
    <w:tmpl w:val="03C601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5F212D"/>
    <w:multiLevelType w:val="hybridMultilevel"/>
    <w:tmpl w:val="009E247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35394"/>
    <w:multiLevelType w:val="multilevel"/>
    <w:tmpl w:val="615096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8E6F3A"/>
    <w:multiLevelType w:val="multilevel"/>
    <w:tmpl w:val="8D322E66"/>
    <w:lvl w:ilvl="0">
      <w:start w:val="15"/>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7" w15:restartNumberingAfterBreak="0">
    <w:nsid w:val="0FAD1808"/>
    <w:multiLevelType w:val="hybridMultilevel"/>
    <w:tmpl w:val="CCC06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E666B"/>
    <w:multiLevelType w:val="multilevel"/>
    <w:tmpl w:val="DEC8626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A67E9"/>
    <w:multiLevelType w:val="hybridMultilevel"/>
    <w:tmpl w:val="4B6AA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3B269A"/>
    <w:multiLevelType w:val="multilevel"/>
    <w:tmpl w:val="F17A61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DB261D9"/>
    <w:multiLevelType w:val="hybridMultilevel"/>
    <w:tmpl w:val="2A6AA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8D257C"/>
    <w:multiLevelType w:val="hybridMultilevel"/>
    <w:tmpl w:val="95D800E4"/>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28475906"/>
    <w:multiLevelType w:val="multilevel"/>
    <w:tmpl w:val="18C80E9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C2678"/>
    <w:multiLevelType w:val="multilevel"/>
    <w:tmpl w:val="E634FC3A"/>
    <w:lvl w:ilvl="0">
      <w:start w:val="1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DD0DF4"/>
    <w:multiLevelType w:val="multilevel"/>
    <w:tmpl w:val="E222CC1A"/>
    <w:lvl w:ilvl="0">
      <w:start w:val="1"/>
      <w:numFmt w:val="decimal"/>
      <w:lvlText w:val="%1."/>
      <w:lvlJc w:val="left"/>
      <w:pPr>
        <w:ind w:left="1215" w:hanging="360"/>
      </w:pPr>
      <w:rPr>
        <w:rFonts w:ascii="Times New Roman" w:hAnsi="Times New Roman" w:cs="Times New Roman" w:hint="default"/>
      </w:rPr>
    </w:lvl>
    <w:lvl w:ilvl="1">
      <w:start w:val="1"/>
      <w:numFmt w:val="decimal"/>
      <w:isLgl/>
      <w:lvlText w:val="%1.%2."/>
      <w:lvlJc w:val="left"/>
      <w:pPr>
        <w:ind w:left="1215" w:hanging="360"/>
      </w:pPr>
      <w:rPr>
        <w:rFonts w:hint="default"/>
        <w:i w:val="0"/>
      </w:rPr>
    </w:lvl>
    <w:lvl w:ilvl="2">
      <w:start w:val="1"/>
      <w:numFmt w:val="decimal"/>
      <w:isLgl/>
      <w:lvlText w:val="%1.%2.%3."/>
      <w:lvlJc w:val="left"/>
      <w:pPr>
        <w:ind w:left="1575" w:hanging="720"/>
      </w:pPr>
      <w:rPr>
        <w:rFonts w:hint="default"/>
        <w:i/>
      </w:rPr>
    </w:lvl>
    <w:lvl w:ilvl="3">
      <w:start w:val="1"/>
      <w:numFmt w:val="decimal"/>
      <w:isLgl/>
      <w:lvlText w:val="%1.%2.%3.%4."/>
      <w:lvlJc w:val="left"/>
      <w:pPr>
        <w:ind w:left="1575" w:hanging="720"/>
      </w:pPr>
      <w:rPr>
        <w:rFonts w:hint="default"/>
        <w:i/>
      </w:rPr>
    </w:lvl>
    <w:lvl w:ilvl="4">
      <w:start w:val="1"/>
      <w:numFmt w:val="decimal"/>
      <w:isLgl/>
      <w:lvlText w:val="%1.%2.%3.%4.%5."/>
      <w:lvlJc w:val="left"/>
      <w:pPr>
        <w:ind w:left="1935" w:hanging="1080"/>
      </w:pPr>
      <w:rPr>
        <w:rFonts w:hint="default"/>
        <w:i/>
      </w:rPr>
    </w:lvl>
    <w:lvl w:ilvl="5">
      <w:start w:val="1"/>
      <w:numFmt w:val="decimal"/>
      <w:isLgl/>
      <w:lvlText w:val="%1.%2.%3.%4.%5.%6."/>
      <w:lvlJc w:val="left"/>
      <w:pPr>
        <w:ind w:left="1935" w:hanging="1080"/>
      </w:pPr>
      <w:rPr>
        <w:rFonts w:hint="default"/>
        <w:i/>
      </w:rPr>
    </w:lvl>
    <w:lvl w:ilvl="6">
      <w:start w:val="1"/>
      <w:numFmt w:val="decimal"/>
      <w:isLgl/>
      <w:lvlText w:val="%1.%2.%3.%4.%5.%6.%7."/>
      <w:lvlJc w:val="left"/>
      <w:pPr>
        <w:ind w:left="2295" w:hanging="1440"/>
      </w:pPr>
      <w:rPr>
        <w:rFonts w:hint="default"/>
        <w:i/>
      </w:rPr>
    </w:lvl>
    <w:lvl w:ilvl="7">
      <w:start w:val="1"/>
      <w:numFmt w:val="decimal"/>
      <w:isLgl/>
      <w:lvlText w:val="%1.%2.%3.%4.%5.%6.%7.%8."/>
      <w:lvlJc w:val="left"/>
      <w:pPr>
        <w:ind w:left="2295" w:hanging="1440"/>
      </w:pPr>
      <w:rPr>
        <w:rFonts w:hint="default"/>
        <w:i/>
      </w:rPr>
    </w:lvl>
    <w:lvl w:ilvl="8">
      <w:start w:val="1"/>
      <w:numFmt w:val="decimal"/>
      <w:isLgl/>
      <w:lvlText w:val="%1.%2.%3.%4.%5.%6.%7.%8.%9."/>
      <w:lvlJc w:val="left"/>
      <w:pPr>
        <w:ind w:left="2655" w:hanging="1800"/>
      </w:pPr>
      <w:rPr>
        <w:rFonts w:hint="default"/>
        <w:i/>
      </w:rPr>
    </w:lvl>
  </w:abstractNum>
  <w:abstractNum w:abstractNumId="16" w15:restartNumberingAfterBreak="0">
    <w:nsid w:val="306E1589"/>
    <w:multiLevelType w:val="multilevel"/>
    <w:tmpl w:val="42A896BC"/>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782883"/>
    <w:multiLevelType w:val="multilevel"/>
    <w:tmpl w:val="37BA5622"/>
    <w:lvl w:ilvl="0">
      <w:start w:val="15"/>
      <w:numFmt w:val="decimal"/>
      <w:lvlText w:val="%1."/>
      <w:lvlJc w:val="left"/>
      <w:pPr>
        <w:ind w:left="1065" w:hanging="360"/>
      </w:pPr>
      <w:rPr>
        <w:rFonts w:hint="default"/>
      </w:rPr>
    </w:lvl>
    <w:lvl w:ilvl="1">
      <w:start w:val="2"/>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8" w15:restartNumberingAfterBreak="0">
    <w:nsid w:val="38525489"/>
    <w:multiLevelType w:val="multilevel"/>
    <w:tmpl w:val="984C484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FC3DF5"/>
    <w:multiLevelType w:val="multilevel"/>
    <w:tmpl w:val="439074D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774081"/>
    <w:multiLevelType w:val="multilevel"/>
    <w:tmpl w:val="CD862D2C"/>
    <w:lvl w:ilvl="0">
      <w:start w:val="15"/>
      <w:numFmt w:val="decimal"/>
      <w:lvlText w:val="%1."/>
      <w:lvlJc w:val="left"/>
      <w:pPr>
        <w:ind w:left="660" w:hanging="660"/>
      </w:pPr>
      <w:rPr>
        <w:rFonts w:hint="default"/>
      </w:rPr>
    </w:lvl>
    <w:lvl w:ilvl="1">
      <w:start w:val="5"/>
      <w:numFmt w:val="decimal"/>
      <w:lvlText w:val="%1.%2."/>
      <w:lvlJc w:val="left"/>
      <w:pPr>
        <w:ind w:left="1012" w:hanging="66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1" w15:restartNumberingAfterBreak="0">
    <w:nsid w:val="44F64D88"/>
    <w:multiLevelType w:val="multilevel"/>
    <w:tmpl w:val="2ECA40B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05181F"/>
    <w:multiLevelType w:val="hybridMultilevel"/>
    <w:tmpl w:val="600E5A0A"/>
    <w:lvl w:ilvl="0" w:tplc="653406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D11675"/>
    <w:multiLevelType w:val="singleLevel"/>
    <w:tmpl w:val="68EECB08"/>
    <w:lvl w:ilvl="0">
      <w:start w:val="1"/>
      <w:numFmt w:val="decimal"/>
      <w:lvlText w:val="%1."/>
      <w:legacy w:legacy="1" w:legacySpace="0" w:legacyIndent="221"/>
      <w:lvlJc w:val="left"/>
      <w:rPr>
        <w:rFonts w:ascii="Times New Roman" w:hAnsi="Times New Roman" w:cs="Times New Roman" w:hint="default"/>
      </w:rPr>
    </w:lvl>
  </w:abstractNum>
  <w:abstractNum w:abstractNumId="24" w15:restartNumberingAfterBreak="0">
    <w:nsid w:val="45E05553"/>
    <w:multiLevelType w:val="hybridMultilevel"/>
    <w:tmpl w:val="241E1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7321B9"/>
    <w:multiLevelType w:val="multilevel"/>
    <w:tmpl w:val="96E2CE3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AF3087"/>
    <w:multiLevelType w:val="hybridMultilevel"/>
    <w:tmpl w:val="E6CE16DA"/>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CA75C7"/>
    <w:multiLevelType w:val="hybridMultilevel"/>
    <w:tmpl w:val="7C647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76C85"/>
    <w:multiLevelType w:val="hybridMultilevel"/>
    <w:tmpl w:val="53880D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5B2B60"/>
    <w:multiLevelType w:val="hybridMultilevel"/>
    <w:tmpl w:val="8F5888A4"/>
    <w:lvl w:ilvl="0" w:tplc="8E1084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F7C89"/>
    <w:multiLevelType w:val="hybridMultilevel"/>
    <w:tmpl w:val="57467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677C44"/>
    <w:multiLevelType w:val="multilevel"/>
    <w:tmpl w:val="F17A61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8781454"/>
    <w:multiLevelType w:val="multilevel"/>
    <w:tmpl w:val="2FBEE64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061FA"/>
    <w:multiLevelType w:val="multilevel"/>
    <w:tmpl w:val="ED3CDFE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BB54A47"/>
    <w:multiLevelType w:val="hybridMultilevel"/>
    <w:tmpl w:val="47108EF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F0A1E2C"/>
    <w:multiLevelType w:val="multilevel"/>
    <w:tmpl w:val="615096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AA6FBA"/>
    <w:multiLevelType w:val="multilevel"/>
    <w:tmpl w:val="00DEC742"/>
    <w:lvl w:ilvl="0">
      <w:start w:val="15"/>
      <w:numFmt w:val="decimal"/>
      <w:lvlText w:val="%1."/>
      <w:lvlJc w:val="left"/>
      <w:pPr>
        <w:ind w:left="660" w:hanging="660"/>
      </w:pPr>
      <w:rPr>
        <w:rFonts w:hint="default"/>
      </w:rPr>
    </w:lvl>
    <w:lvl w:ilvl="1">
      <w:start w:val="5"/>
      <w:numFmt w:val="decimal"/>
      <w:lvlText w:val="%1.%2."/>
      <w:lvlJc w:val="left"/>
      <w:pPr>
        <w:ind w:left="1012" w:hanging="66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7" w15:restartNumberingAfterBreak="0">
    <w:nsid w:val="71D84286"/>
    <w:multiLevelType w:val="hybridMultilevel"/>
    <w:tmpl w:val="B9C2EAC0"/>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C1D493A"/>
    <w:multiLevelType w:val="hybridMultilevel"/>
    <w:tmpl w:val="8F5888A4"/>
    <w:lvl w:ilvl="0" w:tplc="8E1084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A30D4"/>
    <w:multiLevelType w:val="multilevel"/>
    <w:tmpl w:val="F03A79C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DD3623"/>
    <w:multiLevelType w:val="multilevel"/>
    <w:tmpl w:val="DD5CC85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E438B0"/>
    <w:multiLevelType w:val="multilevel"/>
    <w:tmpl w:val="E39C90E2"/>
    <w:lvl w:ilvl="0">
      <w:start w:val="15"/>
      <w:numFmt w:val="decimal"/>
      <w:lvlText w:val="%1."/>
      <w:lvlJc w:val="left"/>
      <w:pPr>
        <w:ind w:left="480" w:hanging="480"/>
      </w:pPr>
      <w:rPr>
        <w:rFonts w:hint="default"/>
      </w:rPr>
    </w:lvl>
    <w:lvl w:ilvl="1">
      <w:start w:val="5"/>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7FB06589"/>
    <w:multiLevelType w:val="multilevel"/>
    <w:tmpl w:val="2FBEE6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0305440">
    <w:abstractNumId w:val="9"/>
  </w:num>
  <w:num w:numId="2" w16cid:durableId="653410937">
    <w:abstractNumId w:val="16"/>
  </w:num>
  <w:num w:numId="3" w16cid:durableId="216667085">
    <w:abstractNumId w:val="24"/>
  </w:num>
  <w:num w:numId="4" w16cid:durableId="1483036136">
    <w:abstractNumId w:val="7"/>
  </w:num>
  <w:num w:numId="5" w16cid:durableId="1269776698">
    <w:abstractNumId w:val="11"/>
  </w:num>
  <w:num w:numId="6" w16cid:durableId="759714657">
    <w:abstractNumId w:val="35"/>
  </w:num>
  <w:num w:numId="7" w16cid:durableId="990254796">
    <w:abstractNumId w:val="2"/>
  </w:num>
  <w:num w:numId="8" w16cid:durableId="1915122497">
    <w:abstractNumId w:val="22"/>
  </w:num>
  <w:num w:numId="9" w16cid:durableId="1169490790">
    <w:abstractNumId w:val="5"/>
  </w:num>
  <w:num w:numId="10" w16cid:durableId="672487934">
    <w:abstractNumId w:val="12"/>
  </w:num>
  <w:num w:numId="11" w16cid:durableId="707804433">
    <w:abstractNumId w:val="23"/>
  </w:num>
  <w:num w:numId="12" w16cid:durableId="549193794">
    <w:abstractNumId w:val="15"/>
  </w:num>
  <w:num w:numId="13" w16cid:durableId="667439227">
    <w:abstractNumId w:val="21"/>
  </w:num>
  <w:num w:numId="14" w16cid:durableId="410590082">
    <w:abstractNumId w:val="40"/>
  </w:num>
  <w:num w:numId="15" w16cid:durableId="1306813107">
    <w:abstractNumId w:val="25"/>
  </w:num>
  <w:num w:numId="16" w16cid:durableId="196165198">
    <w:abstractNumId w:val="10"/>
  </w:num>
  <w:num w:numId="17" w16cid:durableId="1664121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6731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5981017">
    <w:abstractNumId w:val="28"/>
  </w:num>
  <w:num w:numId="20" w16cid:durableId="771054051">
    <w:abstractNumId w:val="31"/>
  </w:num>
  <w:num w:numId="21" w16cid:durableId="308750507">
    <w:abstractNumId w:val="26"/>
  </w:num>
  <w:num w:numId="22" w16cid:durableId="505750768">
    <w:abstractNumId w:val="30"/>
  </w:num>
  <w:num w:numId="23" w16cid:durableId="953250554">
    <w:abstractNumId w:val="37"/>
  </w:num>
  <w:num w:numId="24" w16cid:durableId="675501838">
    <w:abstractNumId w:val="42"/>
  </w:num>
  <w:num w:numId="25" w16cid:durableId="1651322030">
    <w:abstractNumId w:val="0"/>
  </w:num>
  <w:num w:numId="26" w16cid:durableId="910427648">
    <w:abstractNumId w:val="4"/>
  </w:num>
  <w:num w:numId="27" w16cid:durableId="1744716241">
    <w:abstractNumId w:val="32"/>
  </w:num>
  <w:num w:numId="28" w16cid:durableId="1299455286">
    <w:abstractNumId w:val="29"/>
  </w:num>
  <w:num w:numId="29" w16cid:durableId="167067479">
    <w:abstractNumId w:val="27"/>
  </w:num>
  <w:num w:numId="30" w16cid:durableId="939294355">
    <w:abstractNumId w:val="3"/>
  </w:num>
  <w:num w:numId="31" w16cid:durableId="106121868">
    <w:abstractNumId w:val="38"/>
  </w:num>
  <w:num w:numId="32" w16cid:durableId="1563911036">
    <w:abstractNumId w:val="19"/>
  </w:num>
  <w:num w:numId="33" w16cid:durableId="367921408">
    <w:abstractNumId w:val="8"/>
  </w:num>
  <w:num w:numId="34" w16cid:durableId="894699822">
    <w:abstractNumId w:val="1"/>
  </w:num>
  <w:num w:numId="35" w16cid:durableId="1103695245">
    <w:abstractNumId w:val="39"/>
  </w:num>
  <w:num w:numId="36" w16cid:durableId="1235168723">
    <w:abstractNumId w:val="13"/>
  </w:num>
  <w:num w:numId="37" w16cid:durableId="1285236573">
    <w:abstractNumId w:val="33"/>
  </w:num>
  <w:num w:numId="38" w16cid:durableId="1394891812">
    <w:abstractNumId w:val="18"/>
  </w:num>
  <w:num w:numId="39" w16cid:durableId="2110420317">
    <w:abstractNumId w:val="14"/>
  </w:num>
  <w:num w:numId="40" w16cid:durableId="1280181267">
    <w:abstractNumId w:val="17"/>
  </w:num>
  <w:num w:numId="41" w16cid:durableId="1638412425">
    <w:abstractNumId w:val="6"/>
  </w:num>
  <w:num w:numId="42" w16cid:durableId="1151558328">
    <w:abstractNumId w:val="41"/>
  </w:num>
  <w:num w:numId="43" w16cid:durableId="971327538">
    <w:abstractNumId w:val="36"/>
  </w:num>
  <w:num w:numId="44" w16cid:durableId="239368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9EC"/>
    <w:rsid w:val="00000CAE"/>
    <w:rsid w:val="0000280F"/>
    <w:rsid w:val="00003B2D"/>
    <w:rsid w:val="00003B38"/>
    <w:rsid w:val="0000442B"/>
    <w:rsid w:val="00007613"/>
    <w:rsid w:val="00007672"/>
    <w:rsid w:val="000114DA"/>
    <w:rsid w:val="00012A3A"/>
    <w:rsid w:val="00012CB4"/>
    <w:rsid w:val="00012D62"/>
    <w:rsid w:val="00013159"/>
    <w:rsid w:val="00015728"/>
    <w:rsid w:val="00023E10"/>
    <w:rsid w:val="00024EE5"/>
    <w:rsid w:val="000276C6"/>
    <w:rsid w:val="00027D30"/>
    <w:rsid w:val="00031C93"/>
    <w:rsid w:val="0003637E"/>
    <w:rsid w:val="00040DEC"/>
    <w:rsid w:val="00042F13"/>
    <w:rsid w:val="00050F47"/>
    <w:rsid w:val="000512F0"/>
    <w:rsid w:val="00051FEB"/>
    <w:rsid w:val="00055204"/>
    <w:rsid w:val="0006312B"/>
    <w:rsid w:val="000736C2"/>
    <w:rsid w:val="00074433"/>
    <w:rsid w:val="0007520A"/>
    <w:rsid w:val="000774D9"/>
    <w:rsid w:val="00083EA5"/>
    <w:rsid w:val="00084284"/>
    <w:rsid w:val="00084F9D"/>
    <w:rsid w:val="000871A8"/>
    <w:rsid w:val="000971ED"/>
    <w:rsid w:val="000975CB"/>
    <w:rsid w:val="000A2A24"/>
    <w:rsid w:val="000A39CB"/>
    <w:rsid w:val="000A3E9E"/>
    <w:rsid w:val="000A7034"/>
    <w:rsid w:val="000B2E42"/>
    <w:rsid w:val="000B3D51"/>
    <w:rsid w:val="000C4740"/>
    <w:rsid w:val="000C577B"/>
    <w:rsid w:val="000D533E"/>
    <w:rsid w:val="000D7A46"/>
    <w:rsid w:val="000E40EE"/>
    <w:rsid w:val="000F2177"/>
    <w:rsid w:val="000F2E47"/>
    <w:rsid w:val="000F33FA"/>
    <w:rsid w:val="000F36F2"/>
    <w:rsid w:val="000F4950"/>
    <w:rsid w:val="000F74E8"/>
    <w:rsid w:val="00100C12"/>
    <w:rsid w:val="00105EBE"/>
    <w:rsid w:val="0011617E"/>
    <w:rsid w:val="00116EB3"/>
    <w:rsid w:val="001226B3"/>
    <w:rsid w:val="00124B90"/>
    <w:rsid w:val="00125A26"/>
    <w:rsid w:val="00130728"/>
    <w:rsid w:val="0013281C"/>
    <w:rsid w:val="001349AB"/>
    <w:rsid w:val="00136B3D"/>
    <w:rsid w:val="0014551C"/>
    <w:rsid w:val="00146E3E"/>
    <w:rsid w:val="001507C2"/>
    <w:rsid w:val="00154715"/>
    <w:rsid w:val="00160B5B"/>
    <w:rsid w:val="00162286"/>
    <w:rsid w:val="001626EF"/>
    <w:rsid w:val="00165CB0"/>
    <w:rsid w:val="001703F0"/>
    <w:rsid w:val="00171002"/>
    <w:rsid w:val="00172601"/>
    <w:rsid w:val="001733B9"/>
    <w:rsid w:val="0017427A"/>
    <w:rsid w:val="0017433D"/>
    <w:rsid w:val="0018052D"/>
    <w:rsid w:val="001829AB"/>
    <w:rsid w:val="00184243"/>
    <w:rsid w:val="00186EAB"/>
    <w:rsid w:val="00194B66"/>
    <w:rsid w:val="00196814"/>
    <w:rsid w:val="00197912"/>
    <w:rsid w:val="00197D0F"/>
    <w:rsid w:val="001A04AC"/>
    <w:rsid w:val="001A0683"/>
    <w:rsid w:val="001A2243"/>
    <w:rsid w:val="001A24F1"/>
    <w:rsid w:val="001A3EBC"/>
    <w:rsid w:val="001A6797"/>
    <w:rsid w:val="001B06C9"/>
    <w:rsid w:val="001B4DDE"/>
    <w:rsid w:val="001B4EB2"/>
    <w:rsid w:val="001C0151"/>
    <w:rsid w:val="001C0E47"/>
    <w:rsid w:val="001C3F01"/>
    <w:rsid w:val="001C54D3"/>
    <w:rsid w:val="001C7817"/>
    <w:rsid w:val="001D40AB"/>
    <w:rsid w:val="001D47A4"/>
    <w:rsid w:val="001D503F"/>
    <w:rsid w:val="001D784A"/>
    <w:rsid w:val="001D78E8"/>
    <w:rsid w:val="001E1F65"/>
    <w:rsid w:val="001E3887"/>
    <w:rsid w:val="0020100E"/>
    <w:rsid w:val="00201D61"/>
    <w:rsid w:val="00205609"/>
    <w:rsid w:val="00215EE6"/>
    <w:rsid w:val="00216239"/>
    <w:rsid w:val="00226DD3"/>
    <w:rsid w:val="00230AA3"/>
    <w:rsid w:val="0023133B"/>
    <w:rsid w:val="00233CB7"/>
    <w:rsid w:val="00233D33"/>
    <w:rsid w:val="00243F92"/>
    <w:rsid w:val="0024585F"/>
    <w:rsid w:val="00245A08"/>
    <w:rsid w:val="00245E39"/>
    <w:rsid w:val="0024691E"/>
    <w:rsid w:val="00251948"/>
    <w:rsid w:val="00252877"/>
    <w:rsid w:val="00256B84"/>
    <w:rsid w:val="00257C21"/>
    <w:rsid w:val="00260EFA"/>
    <w:rsid w:val="0026107E"/>
    <w:rsid w:val="0026358C"/>
    <w:rsid w:val="00264A71"/>
    <w:rsid w:val="00274C91"/>
    <w:rsid w:val="00280992"/>
    <w:rsid w:val="00281F2C"/>
    <w:rsid w:val="0028372A"/>
    <w:rsid w:val="00284E25"/>
    <w:rsid w:val="00293378"/>
    <w:rsid w:val="002948A0"/>
    <w:rsid w:val="00296A6B"/>
    <w:rsid w:val="00297876"/>
    <w:rsid w:val="002A09EC"/>
    <w:rsid w:val="002A560B"/>
    <w:rsid w:val="002A6185"/>
    <w:rsid w:val="002B1545"/>
    <w:rsid w:val="002B2744"/>
    <w:rsid w:val="002B4043"/>
    <w:rsid w:val="002B591B"/>
    <w:rsid w:val="002B654C"/>
    <w:rsid w:val="002C2ADD"/>
    <w:rsid w:val="002C7086"/>
    <w:rsid w:val="002C75C0"/>
    <w:rsid w:val="002D1EFF"/>
    <w:rsid w:val="002D2498"/>
    <w:rsid w:val="002D2CA4"/>
    <w:rsid w:val="002D5290"/>
    <w:rsid w:val="002D5860"/>
    <w:rsid w:val="002D5A52"/>
    <w:rsid w:val="002D6F53"/>
    <w:rsid w:val="002E2548"/>
    <w:rsid w:val="002E341E"/>
    <w:rsid w:val="002E35EE"/>
    <w:rsid w:val="002E627F"/>
    <w:rsid w:val="002E7C5F"/>
    <w:rsid w:val="002F14B0"/>
    <w:rsid w:val="002F6513"/>
    <w:rsid w:val="00300B9D"/>
    <w:rsid w:val="00304ADB"/>
    <w:rsid w:val="003073A2"/>
    <w:rsid w:val="00310A21"/>
    <w:rsid w:val="00311BD2"/>
    <w:rsid w:val="00312E9F"/>
    <w:rsid w:val="00317EFC"/>
    <w:rsid w:val="003256E8"/>
    <w:rsid w:val="00326E74"/>
    <w:rsid w:val="00330421"/>
    <w:rsid w:val="00334BC3"/>
    <w:rsid w:val="00335881"/>
    <w:rsid w:val="003368EB"/>
    <w:rsid w:val="00337310"/>
    <w:rsid w:val="00345CC5"/>
    <w:rsid w:val="00347194"/>
    <w:rsid w:val="0034739E"/>
    <w:rsid w:val="00350215"/>
    <w:rsid w:val="00352C07"/>
    <w:rsid w:val="0035350A"/>
    <w:rsid w:val="00353CB3"/>
    <w:rsid w:val="00361100"/>
    <w:rsid w:val="00361612"/>
    <w:rsid w:val="00362241"/>
    <w:rsid w:val="00363FA0"/>
    <w:rsid w:val="00364FD8"/>
    <w:rsid w:val="003663B0"/>
    <w:rsid w:val="003673B7"/>
    <w:rsid w:val="003700D3"/>
    <w:rsid w:val="003707CC"/>
    <w:rsid w:val="003716C4"/>
    <w:rsid w:val="00385A10"/>
    <w:rsid w:val="00390519"/>
    <w:rsid w:val="00390652"/>
    <w:rsid w:val="00391F7B"/>
    <w:rsid w:val="00397A95"/>
    <w:rsid w:val="003A0D37"/>
    <w:rsid w:val="003A3499"/>
    <w:rsid w:val="003A3F2E"/>
    <w:rsid w:val="003B082D"/>
    <w:rsid w:val="003B3459"/>
    <w:rsid w:val="003B3E53"/>
    <w:rsid w:val="003B614C"/>
    <w:rsid w:val="003C00A8"/>
    <w:rsid w:val="003C0363"/>
    <w:rsid w:val="003C0CFB"/>
    <w:rsid w:val="003C126D"/>
    <w:rsid w:val="003C537C"/>
    <w:rsid w:val="003D3BFB"/>
    <w:rsid w:val="003D6E1C"/>
    <w:rsid w:val="003E01BB"/>
    <w:rsid w:val="003E28C3"/>
    <w:rsid w:val="003E3EA4"/>
    <w:rsid w:val="003E7AEA"/>
    <w:rsid w:val="003F0F9C"/>
    <w:rsid w:val="003F280D"/>
    <w:rsid w:val="003F608E"/>
    <w:rsid w:val="003F640A"/>
    <w:rsid w:val="0040718D"/>
    <w:rsid w:val="00410578"/>
    <w:rsid w:val="00411C63"/>
    <w:rsid w:val="004122D1"/>
    <w:rsid w:val="0041322A"/>
    <w:rsid w:val="00416DEA"/>
    <w:rsid w:val="00420DD7"/>
    <w:rsid w:val="00421AB0"/>
    <w:rsid w:val="00423CA4"/>
    <w:rsid w:val="00434161"/>
    <w:rsid w:val="0043456D"/>
    <w:rsid w:val="0044139B"/>
    <w:rsid w:val="004413E4"/>
    <w:rsid w:val="00443D66"/>
    <w:rsid w:val="004448BD"/>
    <w:rsid w:val="0044582F"/>
    <w:rsid w:val="00452A34"/>
    <w:rsid w:val="0045611A"/>
    <w:rsid w:val="00466D04"/>
    <w:rsid w:val="004700CC"/>
    <w:rsid w:val="004703EA"/>
    <w:rsid w:val="004715F6"/>
    <w:rsid w:val="00476C13"/>
    <w:rsid w:val="00483D82"/>
    <w:rsid w:val="00484D75"/>
    <w:rsid w:val="00486062"/>
    <w:rsid w:val="004874A1"/>
    <w:rsid w:val="0049377A"/>
    <w:rsid w:val="00497BE9"/>
    <w:rsid w:val="004A2429"/>
    <w:rsid w:val="004A3813"/>
    <w:rsid w:val="004A4CF2"/>
    <w:rsid w:val="004B10E5"/>
    <w:rsid w:val="004B23E8"/>
    <w:rsid w:val="004B5AB8"/>
    <w:rsid w:val="004B5F54"/>
    <w:rsid w:val="004C04D9"/>
    <w:rsid w:val="004C0C8F"/>
    <w:rsid w:val="004C1622"/>
    <w:rsid w:val="004C3DC1"/>
    <w:rsid w:val="004C479C"/>
    <w:rsid w:val="004C74BF"/>
    <w:rsid w:val="004D1327"/>
    <w:rsid w:val="004D2139"/>
    <w:rsid w:val="004D2D43"/>
    <w:rsid w:val="004D688B"/>
    <w:rsid w:val="004D6B92"/>
    <w:rsid w:val="004D784F"/>
    <w:rsid w:val="004E330B"/>
    <w:rsid w:val="004E609A"/>
    <w:rsid w:val="004E7D37"/>
    <w:rsid w:val="004F30E0"/>
    <w:rsid w:val="0050339E"/>
    <w:rsid w:val="0050555B"/>
    <w:rsid w:val="00506EA5"/>
    <w:rsid w:val="00510FE4"/>
    <w:rsid w:val="00511179"/>
    <w:rsid w:val="00511E1C"/>
    <w:rsid w:val="00514439"/>
    <w:rsid w:val="00514C12"/>
    <w:rsid w:val="00517062"/>
    <w:rsid w:val="0052022D"/>
    <w:rsid w:val="0052028C"/>
    <w:rsid w:val="0052134D"/>
    <w:rsid w:val="005219D9"/>
    <w:rsid w:val="00521FED"/>
    <w:rsid w:val="00522279"/>
    <w:rsid w:val="005238FF"/>
    <w:rsid w:val="00523C6E"/>
    <w:rsid w:val="00525A46"/>
    <w:rsid w:val="005274C9"/>
    <w:rsid w:val="0053056A"/>
    <w:rsid w:val="00531145"/>
    <w:rsid w:val="005322B3"/>
    <w:rsid w:val="0053302C"/>
    <w:rsid w:val="00534436"/>
    <w:rsid w:val="00537101"/>
    <w:rsid w:val="005408AA"/>
    <w:rsid w:val="00547769"/>
    <w:rsid w:val="00550D37"/>
    <w:rsid w:val="00552C35"/>
    <w:rsid w:val="00555C92"/>
    <w:rsid w:val="00561388"/>
    <w:rsid w:val="0056167D"/>
    <w:rsid w:val="00567830"/>
    <w:rsid w:val="005712CF"/>
    <w:rsid w:val="00571B94"/>
    <w:rsid w:val="00573860"/>
    <w:rsid w:val="00575DF1"/>
    <w:rsid w:val="00576178"/>
    <w:rsid w:val="0057644F"/>
    <w:rsid w:val="005779E0"/>
    <w:rsid w:val="005805E5"/>
    <w:rsid w:val="00580D7C"/>
    <w:rsid w:val="00582EC0"/>
    <w:rsid w:val="00583F3D"/>
    <w:rsid w:val="005859DD"/>
    <w:rsid w:val="0058707B"/>
    <w:rsid w:val="00591CD2"/>
    <w:rsid w:val="00594249"/>
    <w:rsid w:val="005963B3"/>
    <w:rsid w:val="00596E84"/>
    <w:rsid w:val="005A071D"/>
    <w:rsid w:val="005A31BC"/>
    <w:rsid w:val="005A387E"/>
    <w:rsid w:val="005A7A82"/>
    <w:rsid w:val="005B0321"/>
    <w:rsid w:val="005B1A5A"/>
    <w:rsid w:val="005B39F8"/>
    <w:rsid w:val="005B75DC"/>
    <w:rsid w:val="005C08EC"/>
    <w:rsid w:val="005C3CE2"/>
    <w:rsid w:val="005C7C40"/>
    <w:rsid w:val="005D104D"/>
    <w:rsid w:val="005D1AFE"/>
    <w:rsid w:val="005D7C0F"/>
    <w:rsid w:val="005E552E"/>
    <w:rsid w:val="005E74D4"/>
    <w:rsid w:val="005F3E44"/>
    <w:rsid w:val="005F4AF0"/>
    <w:rsid w:val="005F5C9B"/>
    <w:rsid w:val="006010BE"/>
    <w:rsid w:val="006114DE"/>
    <w:rsid w:val="00612F87"/>
    <w:rsid w:val="00613A92"/>
    <w:rsid w:val="006241D3"/>
    <w:rsid w:val="00625BB0"/>
    <w:rsid w:val="00630431"/>
    <w:rsid w:val="00632BC6"/>
    <w:rsid w:val="006348AF"/>
    <w:rsid w:val="006367CB"/>
    <w:rsid w:val="0064509F"/>
    <w:rsid w:val="00645700"/>
    <w:rsid w:val="006475E8"/>
    <w:rsid w:val="00650247"/>
    <w:rsid w:val="00652993"/>
    <w:rsid w:val="00652B10"/>
    <w:rsid w:val="00655F34"/>
    <w:rsid w:val="006560CC"/>
    <w:rsid w:val="00657483"/>
    <w:rsid w:val="00660A71"/>
    <w:rsid w:val="0066173D"/>
    <w:rsid w:val="006627C1"/>
    <w:rsid w:val="00665A2A"/>
    <w:rsid w:val="00666B1F"/>
    <w:rsid w:val="006679EC"/>
    <w:rsid w:val="00670B76"/>
    <w:rsid w:val="006731D5"/>
    <w:rsid w:val="00676FD2"/>
    <w:rsid w:val="00685F5F"/>
    <w:rsid w:val="00685F7F"/>
    <w:rsid w:val="0069107F"/>
    <w:rsid w:val="006A277F"/>
    <w:rsid w:val="006A38A6"/>
    <w:rsid w:val="006B21F5"/>
    <w:rsid w:val="006B2907"/>
    <w:rsid w:val="006B4086"/>
    <w:rsid w:val="006B58EE"/>
    <w:rsid w:val="006C1C85"/>
    <w:rsid w:val="006D3C1E"/>
    <w:rsid w:val="006D6BA0"/>
    <w:rsid w:val="006D73D1"/>
    <w:rsid w:val="006E1A61"/>
    <w:rsid w:val="006E465F"/>
    <w:rsid w:val="006E494A"/>
    <w:rsid w:val="006E5ED2"/>
    <w:rsid w:val="006F0402"/>
    <w:rsid w:val="006F2554"/>
    <w:rsid w:val="006F5102"/>
    <w:rsid w:val="00703E41"/>
    <w:rsid w:val="00704575"/>
    <w:rsid w:val="007059A0"/>
    <w:rsid w:val="00710011"/>
    <w:rsid w:val="00710772"/>
    <w:rsid w:val="00710D2D"/>
    <w:rsid w:val="00711336"/>
    <w:rsid w:val="007141D2"/>
    <w:rsid w:val="00721B63"/>
    <w:rsid w:val="00722D9B"/>
    <w:rsid w:val="00723EA0"/>
    <w:rsid w:val="0072633A"/>
    <w:rsid w:val="00734C25"/>
    <w:rsid w:val="00735258"/>
    <w:rsid w:val="00736FC4"/>
    <w:rsid w:val="00740057"/>
    <w:rsid w:val="0074161C"/>
    <w:rsid w:val="00742B1A"/>
    <w:rsid w:val="0074500F"/>
    <w:rsid w:val="0074712B"/>
    <w:rsid w:val="007478C1"/>
    <w:rsid w:val="00751755"/>
    <w:rsid w:val="00752491"/>
    <w:rsid w:val="00755587"/>
    <w:rsid w:val="00756780"/>
    <w:rsid w:val="007635E2"/>
    <w:rsid w:val="0077224F"/>
    <w:rsid w:val="007760EB"/>
    <w:rsid w:val="00776AC6"/>
    <w:rsid w:val="00777412"/>
    <w:rsid w:val="00780655"/>
    <w:rsid w:val="007824A0"/>
    <w:rsid w:val="00784046"/>
    <w:rsid w:val="007857C1"/>
    <w:rsid w:val="007860E5"/>
    <w:rsid w:val="00786273"/>
    <w:rsid w:val="007875FB"/>
    <w:rsid w:val="00791FFA"/>
    <w:rsid w:val="0079356B"/>
    <w:rsid w:val="007939E7"/>
    <w:rsid w:val="0079478E"/>
    <w:rsid w:val="007963E7"/>
    <w:rsid w:val="00796AEF"/>
    <w:rsid w:val="007A128F"/>
    <w:rsid w:val="007A1596"/>
    <w:rsid w:val="007A2B1C"/>
    <w:rsid w:val="007A383D"/>
    <w:rsid w:val="007A5EAF"/>
    <w:rsid w:val="007A699D"/>
    <w:rsid w:val="007A6BC9"/>
    <w:rsid w:val="007B0981"/>
    <w:rsid w:val="007B11A8"/>
    <w:rsid w:val="007B465D"/>
    <w:rsid w:val="007C6E6E"/>
    <w:rsid w:val="007D03FC"/>
    <w:rsid w:val="007D1F0C"/>
    <w:rsid w:val="007D2FE9"/>
    <w:rsid w:val="007D6D7D"/>
    <w:rsid w:val="007E0F77"/>
    <w:rsid w:val="007E372A"/>
    <w:rsid w:val="007E38C5"/>
    <w:rsid w:val="007E39D2"/>
    <w:rsid w:val="007E573E"/>
    <w:rsid w:val="007E5C1A"/>
    <w:rsid w:val="007E60B6"/>
    <w:rsid w:val="007F0462"/>
    <w:rsid w:val="007F0675"/>
    <w:rsid w:val="007F1130"/>
    <w:rsid w:val="007F183B"/>
    <w:rsid w:val="007F41FF"/>
    <w:rsid w:val="007F44B6"/>
    <w:rsid w:val="007F4F92"/>
    <w:rsid w:val="00801482"/>
    <w:rsid w:val="00807BBF"/>
    <w:rsid w:val="0081571C"/>
    <w:rsid w:val="00815FAF"/>
    <w:rsid w:val="00827255"/>
    <w:rsid w:val="0082783F"/>
    <w:rsid w:val="0083174B"/>
    <w:rsid w:val="00834604"/>
    <w:rsid w:val="008427DB"/>
    <w:rsid w:val="008449BA"/>
    <w:rsid w:val="00853B49"/>
    <w:rsid w:val="00853BFA"/>
    <w:rsid w:val="00855BDE"/>
    <w:rsid w:val="00855C8E"/>
    <w:rsid w:val="00863C7B"/>
    <w:rsid w:val="008658B6"/>
    <w:rsid w:val="008765EC"/>
    <w:rsid w:val="00880EA5"/>
    <w:rsid w:val="00884F07"/>
    <w:rsid w:val="00890B37"/>
    <w:rsid w:val="00892D9E"/>
    <w:rsid w:val="008A2113"/>
    <w:rsid w:val="008A43B8"/>
    <w:rsid w:val="008A7359"/>
    <w:rsid w:val="008B0138"/>
    <w:rsid w:val="008B0C94"/>
    <w:rsid w:val="008B11FA"/>
    <w:rsid w:val="008C2E21"/>
    <w:rsid w:val="008C3062"/>
    <w:rsid w:val="008C637F"/>
    <w:rsid w:val="008C6470"/>
    <w:rsid w:val="008C6F1B"/>
    <w:rsid w:val="008C7D86"/>
    <w:rsid w:val="008D02A5"/>
    <w:rsid w:val="008D220E"/>
    <w:rsid w:val="008D24E4"/>
    <w:rsid w:val="008D55E8"/>
    <w:rsid w:val="008D6542"/>
    <w:rsid w:val="008D7954"/>
    <w:rsid w:val="008E406E"/>
    <w:rsid w:val="008E486E"/>
    <w:rsid w:val="008E75CA"/>
    <w:rsid w:val="008E7E11"/>
    <w:rsid w:val="008F103D"/>
    <w:rsid w:val="008F4454"/>
    <w:rsid w:val="008F4458"/>
    <w:rsid w:val="008F4B9C"/>
    <w:rsid w:val="008F5131"/>
    <w:rsid w:val="008F68A2"/>
    <w:rsid w:val="0090102C"/>
    <w:rsid w:val="009012C0"/>
    <w:rsid w:val="00901F57"/>
    <w:rsid w:val="009064AE"/>
    <w:rsid w:val="00914257"/>
    <w:rsid w:val="00914EC0"/>
    <w:rsid w:val="00915790"/>
    <w:rsid w:val="00917E80"/>
    <w:rsid w:val="00920D26"/>
    <w:rsid w:val="0092145F"/>
    <w:rsid w:val="00921583"/>
    <w:rsid w:val="00924123"/>
    <w:rsid w:val="009348BC"/>
    <w:rsid w:val="00935090"/>
    <w:rsid w:val="00937F67"/>
    <w:rsid w:val="009400B2"/>
    <w:rsid w:val="00942682"/>
    <w:rsid w:val="00946826"/>
    <w:rsid w:val="00946F19"/>
    <w:rsid w:val="0094763E"/>
    <w:rsid w:val="00947758"/>
    <w:rsid w:val="00951972"/>
    <w:rsid w:val="009531A6"/>
    <w:rsid w:val="0095460F"/>
    <w:rsid w:val="00957EBC"/>
    <w:rsid w:val="00963F6A"/>
    <w:rsid w:val="00967E02"/>
    <w:rsid w:val="00975127"/>
    <w:rsid w:val="00975AC6"/>
    <w:rsid w:val="0098142B"/>
    <w:rsid w:val="0098591E"/>
    <w:rsid w:val="00985A5B"/>
    <w:rsid w:val="00986254"/>
    <w:rsid w:val="00986D19"/>
    <w:rsid w:val="009903B8"/>
    <w:rsid w:val="00991C0A"/>
    <w:rsid w:val="009925C9"/>
    <w:rsid w:val="00992D9B"/>
    <w:rsid w:val="00996E40"/>
    <w:rsid w:val="009A0E46"/>
    <w:rsid w:val="009A1554"/>
    <w:rsid w:val="009A2B95"/>
    <w:rsid w:val="009A3A32"/>
    <w:rsid w:val="009A6E83"/>
    <w:rsid w:val="009A79B0"/>
    <w:rsid w:val="009B07F3"/>
    <w:rsid w:val="009B2D15"/>
    <w:rsid w:val="009B6C6E"/>
    <w:rsid w:val="009B6E9D"/>
    <w:rsid w:val="009C1A47"/>
    <w:rsid w:val="009C3040"/>
    <w:rsid w:val="009C3BFE"/>
    <w:rsid w:val="009C3D4E"/>
    <w:rsid w:val="009C6868"/>
    <w:rsid w:val="009D2A29"/>
    <w:rsid w:val="009D2D02"/>
    <w:rsid w:val="009D495F"/>
    <w:rsid w:val="009D5B00"/>
    <w:rsid w:val="009D7697"/>
    <w:rsid w:val="009E445F"/>
    <w:rsid w:val="009E7A42"/>
    <w:rsid w:val="009F209C"/>
    <w:rsid w:val="009F481E"/>
    <w:rsid w:val="009F58A8"/>
    <w:rsid w:val="009F5902"/>
    <w:rsid w:val="009F6F6C"/>
    <w:rsid w:val="00A02280"/>
    <w:rsid w:val="00A046A4"/>
    <w:rsid w:val="00A07726"/>
    <w:rsid w:val="00A12EE9"/>
    <w:rsid w:val="00A149D8"/>
    <w:rsid w:val="00A17D4F"/>
    <w:rsid w:val="00A21E5F"/>
    <w:rsid w:val="00A24464"/>
    <w:rsid w:val="00A245E3"/>
    <w:rsid w:val="00A26595"/>
    <w:rsid w:val="00A271DA"/>
    <w:rsid w:val="00A3167D"/>
    <w:rsid w:val="00A321A8"/>
    <w:rsid w:val="00A3330E"/>
    <w:rsid w:val="00A4116F"/>
    <w:rsid w:val="00A41F8C"/>
    <w:rsid w:val="00A44CD5"/>
    <w:rsid w:val="00A502A9"/>
    <w:rsid w:val="00A61973"/>
    <w:rsid w:val="00A61AAD"/>
    <w:rsid w:val="00A647E1"/>
    <w:rsid w:val="00A64B22"/>
    <w:rsid w:val="00A64C2C"/>
    <w:rsid w:val="00A65301"/>
    <w:rsid w:val="00A70B19"/>
    <w:rsid w:val="00A722B3"/>
    <w:rsid w:val="00A723A5"/>
    <w:rsid w:val="00A74851"/>
    <w:rsid w:val="00A75E48"/>
    <w:rsid w:val="00A771AE"/>
    <w:rsid w:val="00A80739"/>
    <w:rsid w:val="00A869AE"/>
    <w:rsid w:val="00A91418"/>
    <w:rsid w:val="00A9207E"/>
    <w:rsid w:val="00A9229E"/>
    <w:rsid w:val="00A95B42"/>
    <w:rsid w:val="00AA26CB"/>
    <w:rsid w:val="00AA3CFD"/>
    <w:rsid w:val="00AA4B4F"/>
    <w:rsid w:val="00AA765F"/>
    <w:rsid w:val="00AB0F67"/>
    <w:rsid w:val="00AB1279"/>
    <w:rsid w:val="00AB16B7"/>
    <w:rsid w:val="00AB1D5F"/>
    <w:rsid w:val="00AB208E"/>
    <w:rsid w:val="00AB391E"/>
    <w:rsid w:val="00AB74EB"/>
    <w:rsid w:val="00AC166F"/>
    <w:rsid w:val="00AC3119"/>
    <w:rsid w:val="00AC3B81"/>
    <w:rsid w:val="00AC5C52"/>
    <w:rsid w:val="00AD5241"/>
    <w:rsid w:val="00AE2842"/>
    <w:rsid w:val="00AE7682"/>
    <w:rsid w:val="00AE7AF3"/>
    <w:rsid w:val="00AF55D7"/>
    <w:rsid w:val="00AF7A09"/>
    <w:rsid w:val="00B00C22"/>
    <w:rsid w:val="00B01F21"/>
    <w:rsid w:val="00B04043"/>
    <w:rsid w:val="00B040FF"/>
    <w:rsid w:val="00B048D5"/>
    <w:rsid w:val="00B05D0C"/>
    <w:rsid w:val="00B07307"/>
    <w:rsid w:val="00B106CA"/>
    <w:rsid w:val="00B11CA5"/>
    <w:rsid w:val="00B12855"/>
    <w:rsid w:val="00B12F5E"/>
    <w:rsid w:val="00B1558F"/>
    <w:rsid w:val="00B17476"/>
    <w:rsid w:val="00B30BBC"/>
    <w:rsid w:val="00B31131"/>
    <w:rsid w:val="00B31D02"/>
    <w:rsid w:val="00B35A0B"/>
    <w:rsid w:val="00B36012"/>
    <w:rsid w:val="00B414A7"/>
    <w:rsid w:val="00B513A6"/>
    <w:rsid w:val="00B53D9B"/>
    <w:rsid w:val="00B54CF6"/>
    <w:rsid w:val="00B55180"/>
    <w:rsid w:val="00B5651E"/>
    <w:rsid w:val="00B6169F"/>
    <w:rsid w:val="00B63F8A"/>
    <w:rsid w:val="00B65909"/>
    <w:rsid w:val="00B72DEB"/>
    <w:rsid w:val="00B80F02"/>
    <w:rsid w:val="00B83605"/>
    <w:rsid w:val="00B83C8A"/>
    <w:rsid w:val="00B87C73"/>
    <w:rsid w:val="00B906B7"/>
    <w:rsid w:val="00B9254B"/>
    <w:rsid w:val="00B938E6"/>
    <w:rsid w:val="00B94089"/>
    <w:rsid w:val="00B97B42"/>
    <w:rsid w:val="00BA6A67"/>
    <w:rsid w:val="00BB1A6A"/>
    <w:rsid w:val="00BB2757"/>
    <w:rsid w:val="00BB72F1"/>
    <w:rsid w:val="00BB7F26"/>
    <w:rsid w:val="00BC0C5B"/>
    <w:rsid w:val="00BC130B"/>
    <w:rsid w:val="00BC19B8"/>
    <w:rsid w:val="00BC2AF7"/>
    <w:rsid w:val="00BC4551"/>
    <w:rsid w:val="00BC520D"/>
    <w:rsid w:val="00BD1677"/>
    <w:rsid w:val="00BD4BA3"/>
    <w:rsid w:val="00BD63A1"/>
    <w:rsid w:val="00BE08C7"/>
    <w:rsid w:val="00BE1098"/>
    <w:rsid w:val="00BE1B0C"/>
    <w:rsid w:val="00BF47F1"/>
    <w:rsid w:val="00BF6F2E"/>
    <w:rsid w:val="00C00AC2"/>
    <w:rsid w:val="00C03D54"/>
    <w:rsid w:val="00C03DEC"/>
    <w:rsid w:val="00C10132"/>
    <w:rsid w:val="00C10296"/>
    <w:rsid w:val="00C12A3D"/>
    <w:rsid w:val="00C1349C"/>
    <w:rsid w:val="00C14E50"/>
    <w:rsid w:val="00C17699"/>
    <w:rsid w:val="00C24D34"/>
    <w:rsid w:val="00C32905"/>
    <w:rsid w:val="00C4066B"/>
    <w:rsid w:val="00C40A84"/>
    <w:rsid w:val="00C43FB6"/>
    <w:rsid w:val="00C44A91"/>
    <w:rsid w:val="00C46842"/>
    <w:rsid w:val="00C47A56"/>
    <w:rsid w:val="00C50DD0"/>
    <w:rsid w:val="00C5352C"/>
    <w:rsid w:val="00C535E8"/>
    <w:rsid w:val="00C546A8"/>
    <w:rsid w:val="00C5727D"/>
    <w:rsid w:val="00C600C8"/>
    <w:rsid w:val="00C62EF5"/>
    <w:rsid w:val="00C67785"/>
    <w:rsid w:val="00C70381"/>
    <w:rsid w:val="00C70388"/>
    <w:rsid w:val="00C77712"/>
    <w:rsid w:val="00C83F60"/>
    <w:rsid w:val="00C85B0A"/>
    <w:rsid w:val="00C86EF1"/>
    <w:rsid w:val="00C90A6A"/>
    <w:rsid w:val="00C96310"/>
    <w:rsid w:val="00CA00BE"/>
    <w:rsid w:val="00CA53A3"/>
    <w:rsid w:val="00CA5492"/>
    <w:rsid w:val="00CB2E55"/>
    <w:rsid w:val="00CB59C9"/>
    <w:rsid w:val="00CB59F1"/>
    <w:rsid w:val="00CC0033"/>
    <w:rsid w:val="00CC49E5"/>
    <w:rsid w:val="00CC6F19"/>
    <w:rsid w:val="00CD351B"/>
    <w:rsid w:val="00CE173A"/>
    <w:rsid w:val="00CE2304"/>
    <w:rsid w:val="00CE3F97"/>
    <w:rsid w:val="00CE66D6"/>
    <w:rsid w:val="00CE7713"/>
    <w:rsid w:val="00CE7C94"/>
    <w:rsid w:val="00CF016C"/>
    <w:rsid w:val="00CF3DDB"/>
    <w:rsid w:val="00CF5653"/>
    <w:rsid w:val="00CF66B8"/>
    <w:rsid w:val="00D019F4"/>
    <w:rsid w:val="00D02C1A"/>
    <w:rsid w:val="00D03940"/>
    <w:rsid w:val="00D04494"/>
    <w:rsid w:val="00D05357"/>
    <w:rsid w:val="00D12B86"/>
    <w:rsid w:val="00D136E0"/>
    <w:rsid w:val="00D13C98"/>
    <w:rsid w:val="00D14011"/>
    <w:rsid w:val="00D1496E"/>
    <w:rsid w:val="00D15502"/>
    <w:rsid w:val="00D15E0D"/>
    <w:rsid w:val="00D165B5"/>
    <w:rsid w:val="00D245A0"/>
    <w:rsid w:val="00D31A9C"/>
    <w:rsid w:val="00D32E00"/>
    <w:rsid w:val="00D35E56"/>
    <w:rsid w:val="00D470EA"/>
    <w:rsid w:val="00D52339"/>
    <w:rsid w:val="00D52D09"/>
    <w:rsid w:val="00D5518E"/>
    <w:rsid w:val="00D551DC"/>
    <w:rsid w:val="00D56257"/>
    <w:rsid w:val="00D56914"/>
    <w:rsid w:val="00D573F6"/>
    <w:rsid w:val="00D6441A"/>
    <w:rsid w:val="00D64D34"/>
    <w:rsid w:val="00D67AC5"/>
    <w:rsid w:val="00D71232"/>
    <w:rsid w:val="00D71895"/>
    <w:rsid w:val="00D76291"/>
    <w:rsid w:val="00D849C0"/>
    <w:rsid w:val="00D85114"/>
    <w:rsid w:val="00D9353C"/>
    <w:rsid w:val="00DA0696"/>
    <w:rsid w:val="00DA1B5C"/>
    <w:rsid w:val="00DA2F4A"/>
    <w:rsid w:val="00DA364B"/>
    <w:rsid w:val="00DA512F"/>
    <w:rsid w:val="00DA5438"/>
    <w:rsid w:val="00DA6A1F"/>
    <w:rsid w:val="00DA7E89"/>
    <w:rsid w:val="00DB052B"/>
    <w:rsid w:val="00DB0BB9"/>
    <w:rsid w:val="00DB0ECC"/>
    <w:rsid w:val="00DB106A"/>
    <w:rsid w:val="00DB23B0"/>
    <w:rsid w:val="00DB48CA"/>
    <w:rsid w:val="00DB5882"/>
    <w:rsid w:val="00DB6F2C"/>
    <w:rsid w:val="00DB795D"/>
    <w:rsid w:val="00DC7B48"/>
    <w:rsid w:val="00DD4D41"/>
    <w:rsid w:val="00DD7206"/>
    <w:rsid w:val="00DD7A7A"/>
    <w:rsid w:val="00DE1022"/>
    <w:rsid w:val="00DE1100"/>
    <w:rsid w:val="00DE2243"/>
    <w:rsid w:val="00DE2575"/>
    <w:rsid w:val="00DE6ADC"/>
    <w:rsid w:val="00DE6EB9"/>
    <w:rsid w:val="00DF7544"/>
    <w:rsid w:val="00E030A8"/>
    <w:rsid w:val="00E047DB"/>
    <w:rsid w:val="00E10E78"/>
    <w:rsid w:val="00E119B3"/>
    <w:rsid w:val="00E13EC4"/>
    <w:rsid w:val="00E163E1"/>
    <w:rsid w:val="00E17488"/>
    <w:rsid w:val="00E20C44"/>
    <w:rsid w:val="00E22B6D"/>
    <w:rsid w:val="00E22D7E"/>
    <w:rsid w:val="00E22DB1"/>
    <w:rsid w:val="00E26AE1"/>
    <w:rsid w:val="00E30A54"/>
    <w:rsid w:val="00E3375B"/>
    <w:rsid w:val="00E3653D"/>
    <w:rsid w:val="00E36B8A"/>
    <w:rsid w:val="00E3789E"/>
    <w:rsid w:val="00E45B33"/>
    <w:rsid w:val="00E517D3"/>
    <w:rsid w:val="00E56286"/>
    <w:rsid w:val="00E6106C"/>
    <w:rsid w:val="00E620C0"/>
    <w:rsid w:val="00E71710"/>
    <w:rsid w:val="00E77F27"/>
    <w:rsid w:val="00E83566"/>
    <w:rsid w:val="00E961B7"/>
    <w:rsid w:val="00E96B56"/>
    <w:rsid w:val="00E973BB"/>
    <w:rsid w:val="00EA0C85"/>
    <w:rsid w:val="00EA5DD5"/>
    <w:rsid w:val="00EA6EAB"/>
    <w:rsid w:val="00EB0AC5"/>
    <w:rsid w:val="00EB2230"/>
    <w:rsid w:val="00EB46FC"/>
    <w:rsid w:val="00EB4985"/>
    <w:rsid w:val="00EB6E83"/>
    <w:rsid w:val="00EC28E1"/>
    <w:rsid w:val="00EC5DDC"/>
    <w:rsid w:val="00ED00E1"/>
    <w:rsid w:val="00ED2E55"/>
    <w:rsid w:val="00ED5A7D"/>
    <w:rsid w:val="00ED5C17"/>
    <w:rsid w:val="00ED6054"/>
    <w:rsid w:val="00EE0B48"/>
    <w:rsid w:val="00EE28B8"/>
    <w:rsid w:val="00EF6D29"/>
    <w:rsid w:val="00F025D5"/>
    <w:rsid w:val="00F0289C"/>
    <w:rsid w:val="00F02E27"/>
    <w:rsid w:val="00F03CD0"/>
    <w:rsid w:val="00F13C7D"/>
    <w:rsid w:val="00F16A77"/>
    <w:rsid w:val="00F17285"/>
    <w:rsid w:val="00F1799E"/>
    <w:rsid w:val="00F20E57"/>
    <w:rsid w:val="00F230BB"/>
    <w:rsid w:val="00F252EF"/>
    <w:rsid w:val="00F25B98"/>
    <w:rsid w:val="00F27294"/>
    <w:rsid w:val="00F31584"/>
    <w:rsid w:val="00F326CB"/>
    <w:rsid w:val="00F3638E"/>
    <w:rsid w:val="00F368CD"/>
    <w:rsid w:val="00F44545"/>
    <w:rsid w:val="00F507FC"/>
    <w:rsid w:val="00F54A5A"/>
    <w:rsid w:val="00F55BB7"/>
    <w:rsid w:val="00F55ED7"/>
    <w:rsid w:val="00F564F2"/>
    <w:rsid w:val="00F61D0A"/>
    <w:rsid w:val="00F65C22"/>
    <w:rsid w:val="00F66CCC"/>
    <w:rsid w:val="00F74B60"/>
    <w:rsid w:val="00F75D46"/>
    <w:rsid w:val="00F80FD9"/>
    <w:rsid w:val="00F82514"/>
    <w:rsid w:val="00F85B46"/>
    <w:rsid w:val="00F86ECD"/>
    <w:rsid w:val="00F87784"/>
    <w:rsid w:val="00F9045A"/>
    <w:rsid w:val="00F93A03"/>
    <w:rsid w:val="00F94B90"/>
    <w:rsid w:val="00F957C4"/>
    <w:rsid w:val="00FA2873"/>
    <w:rsid w:val="00FA32A5"/>
    <w:rsid w:val="00FA5C86"/>
    <w:rsid w:val="00FB4679"/>
    <w:rsid w:val="00FC154E"/>
    <w:rsid w:val="00FC1ED9"/>
    <w:rsid w:val="00FD459E"/>
    <w:rsid w:val="00FD73D8"/>
    <w:rsid w:val="00FE41BB"/>
    <w:rsid w:val="00FE5395"/>
    <w:rsid w:val="00FE776D"/>
    <w:rsid w:val="00FE7978"/>
    <w:rsid w:val="00FF0EB4"/>
    <w:rsid w:val="00FF1CA8"/>
    <w:rsid w:val="00FF5E32"/>
    <w:rsid w:val="00FF7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3280"/>
  <w15:chartTrackingRefBased/>
  <w15:docId w15:val="{7042899E-CA57-4116-9560-CAF259B3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1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09E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56D"/>
    <w:pPr>
      <w:ind w:left="720"/>
      <w:contextualSpacing/>
    </w:pPr>
  </w:style>
  <w:style w:type="paragraph" w:styleId="NoSpacing">
    <w:name w:val="No Spacing"/>
    <w:uiPriority w:val="1"/>
    <w:qFormat/>
    <w:rsid w:val="00300B9D"/>
    <w:pPr>
      <w:spacing w:after="0" w:line="240" w:lineRule="auto"/>
    </w:pPr>
    <w:rPr>
      <w:rFonts w:ascii="Times New Roman" w:hAnsi="Times New Roman"/>
      <w:sz w:val="24"/>
    </w:rPr>
  </w:style>
  <w:style w:type="character" w:customStyle="1" w:styleId="apple-style-span">
    <w:name w:val="apple-style-span"/>
    <w:basedOn w:val="DefaultParagraphFont"/>
    <w:rsid w:val="00C77712"/>
  </w:style>
  <w:style w:type="character" w:customStyle="1" w:styleId="apple-converted-space">
    <w:name w:val="apple-converted-space"/>
    <w:basedOn w:val="DefaultParagraphFont"/>
    <w:rsid w:val="00C77712"/>
  </w:style>
  <w:style w:type="paragraph" w:styleId="BalloonText">
    <w:name w:val="Balloon Text"/>
    <w:basedOn w:val="Normal"/>
    <w:link w:val="BalloonTextChar"/>
    <w:uiPriority w:val="99"/>
    <w:semiHidden/>
    <w:unhideWhenUsed/>
    <w:rsid w:val="0007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6C2"/>
    <w:rPr>
      <w:rFonts w:ascii="Segoe UI" w:hAnsi="Segoe UI" w:cs="Segoe UI"/>
      <w:sz w:val="18"/>
      <w:szCs w:val="18"/>
    </w:rPr>
  </w:style>
  <w:style w:type="character" w:styleId="CommentReference">
    <w:name w:val="annotation reference"/>
    <w:basedOn w:val="DefaultParagraphFont"/>
    <w:uiPriority w:val="99"/>
    <w:semiHidden/>
    <w:unhideWhenUsed/>
    <w:rsid w:val="00B83C8A"/>
    <w:rPr>
      <w:sz w:val="16"/>
      <w:szCs w:val="16"/>
    </w:rPr>
  </w:style>
  <w:style w:type="paragraph" w:styleId="CommentText">
    <w:name w:val="annotation text"/>
    <w:basedOn w:val="Normal"/>
    <w:link w:val="CommentTextChar"/>
    <w:uiPriority w:val="99"/>
    <w:semiHidden/>
    <w:unhideWhenUsed/>
    <w:rsid w:val="00B83C8A"/>
    <w:rPr>
      <w:sz w:val="20"/>
      <w:szCs w:val="20"/>
    </w:rPr>
  </w:style>
  <w:style w:type="character" w:customStyle="1" w:styleId="CommentTextChar">
    <w:name w:val="Comment Text Char"/>
    <w:basedOn w:val="DefaultParagraphFont"/>
    <w:link w:val="CommentText"/>
    <w:uiPriority w:val="99"/>
    <w:semiHidden/>
    <w:rsid w:val="00B83C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3C8A"/>
    <w:rPr>
      <w:b/>
      <w:bCs/>
    </w:rPr>
  </w:style>
  <w:style w:type="character" w:customStyle="1" w:styleId="CommentSubjectChar">
    <w:name w:val="Comment Subject Char"/>
    <w:basedOn w:val="CommentTextChar"/>
    <w:link w:val="CommentSubject"/>
    <w:uiPriority w:val="99"/>
    <w:semiHidden/>
    <w:rsid w:val="00B83C8A"/>
    <w:rPr>
      <w:rFonts w:ascii="Times New Roman" w:hAnsi="Times New Roman"/>
      <w:b/>
      <w:bCs/>
      <w:sz w:val="20"/>
      <w:szCs w:val="20"/>
    </w:rPr>
  </w:style>
  <w:style w:type="paragraph" w:styleId="Header">
    <w:name w:val="header"/>
    <w:basedOn w:val="Normal"/>
    <w:link w:val="HeaderChar"/>
    <w:uiPriority w:val="99"/>
    <w:unhideWhenUsed/>
    <w:rsid w:val="00573860"/>
    <w:pPr>
      <w:tabs>
        <w:tab w:val="center" w:pos="4819"/>
        <w:tab w:val="right" w:pos="9638"/>
      </w:tabs>
    </w:pPr>
  </w:style>
  <w:style w:type="character" w:customStyle="1" w:styleId="HeaderChar">
    <w:name w:val="Header Char"/>
    <w:basedOn w:val="DefaultParagraphFont"/>
    <w:link w:val="Header"/>
    <w:uiPriority w:val="99"/>
    <w:rsid w:val="00573860"/>
    <w:rPr>
      <w:rFonts w:ascii="Times New Roman" w:hAnsi="Times New Roman"/>
      <w:sz w:val="24"/>
    </w:rPr>
  </w:style>
  <w:style w:type="paragraph" w:styleId="Footer">
    <w:name w:val="footer"/>
    <w:basedOn w:val="Normal"/>
    <w:link w:val="FooterChar"/>
    <w:uiPriority w:val="99"/>
    <w:unhideWhenUsed/>
    <w:rsid w:val="00573860"/>
    <w:pPr>
      <w:tabs>
        <w:tab w:val="center" w:pos="4819"/>
        <w:tab w:val="right" w:pos="9638"/>
      </w:tabs>
    </w:pPr>
  </w:style>
  <w:style w:type="character" w:customStyle="1" w:styleId="FooterChar">
    <w:name w:val="Footer Char"/>
    <w:basedOn w:val="DefaultParagraphFont"/>
    <w:link w:val="Footer"/>
    <w:uiPriority w:val="99"/>
    <w:rsid w:val="00573860"/>
    <w:rPr>
      <w:rFonts w:ascii="Times New Roman" w:hAnsi="Times New Roman"/>
      <w:sz w:val="24"/>
    </w:rPr>
  </w:style>
  <w:style w:type="character" w:styleId="Hyperlink">
    <w:name w:val="Hyperlink"/>
    <w:basedOn w:val="DefaultParagraphFont"/>
    <w:uiPriority w:val="99"/>
    <w:unhideWhenUsed/>
    <w:rsid w:val="00ED6054"/>
    <w:rPr>
      <w:color w:val="0563C1" w:themeColor="hyperlink"/>
      <w:u w:val="single"/>
    </w:rPr>
  </w:style>
  <w:style w:type="character" w:customStyle="1" w:styleId="Bodytext2">
    <w:name w:val="Body text (2)"/>
    <w:basedOn w:val="DefaultParagraphFont"/>
    <w:rsid w:val="00C86E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customStyle="1" w:styleId="x">
    <w:name w:val="x"/>
    <w:rsid w:val="00BE1098"/>
    <w:pPr>
      <w:spacing w:after="0" w:line="240" w:lineRule="auto"/>
    </w:pPr>
    <w:rPr>
      <w:rFonts w:ascii="Arial" w:eastAsia="Times New Roman" w:hAnsi="Arial" w:cs="Arial"/>
      <w:sz w:val="20"/>
      <w:szCs w:val="20"/>
      <w:lang w:eastAsia="lt-LT"/>
    </w:rPr>
  </w:style>
  <w:style w:type="paragraph" w:styleId="NormalWeb">
    <w:name w:val="Normal (Web)"/>
    <w:basedOn w:val="Normal"/>
    <w:uiPriority w:val="99"/>
    <w:semiHidden/>
    <w:unhideWhenUsed/>
    <w:rsid w:val="00975AC6"/>
    <w:pPr>
      <w:spacing w:before="100" w:beforeAutospacing="1" w:after="100" w:afterAutospacing="1"/>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19863">
      <w:bodyDiv w:val="1"/>
      <w:marLeft w:val="0"/>
      <w:marRight w:val="0"/>
      <w:marTop w:val="0"/>
      <w:marBottom w:val="0"/>
      <w:divBdr>
        <w:top w:val="none" w:sz="0" w:space="0" w:color="auto"/>
        <w:left w:val="none" w:sz="0" w:space="0" w:color="auto"/>
        <w:bottom w:val="none" w:sz="0" w:space="0" w:color="auto"/>
        <w:right w:val="none" w:sz="0" w:space="0" w:color="auto"/>
      </w:divBdr>
    </w:div>
    <w:div w:id="803741969">
      <w:bodyDiv w:val="1"/>
      <w:marLeft w:val="0"/>
      <w:marRight w:val="0"/>
      <w:marTop w:val="0"/>
      <w:marBottom w:val="0"/>
      <w:divBdr>
        <w:top w:val="none" w:sz="0" w:space="0" w:color="auto"/>
        <w:left w:val="none" w:sz="0" w:space="0" w:color="auto"/>
        <w:bottom w:val="none" w:sz="0" w:space="0" w:color="auto"/>
        <w:right w:val="none" w:sz="0" w:space="0" w:color="auto"/>
      </w:divBdr>
    </w:div>
    <w:div w:id="1067268862">
      <w:bodyDiv w:val="1"/>
      <w:marLeft w:val="0"/>
      <w:marRight w:val="0"/>
      <w:marTop w:val="0"/>
      <w:marBottom w:val="0"/>
      <w:divBdr>
        <w:top w:val="none" w:sz="0" w:space="0" w:color="auto"/>
        <w:left w:val="none" w:sz="0" w:space="0" w:color="auto"/>
        <w:bottom w:val="none" w:sz="0" w:space="0" w:color="auto"/>
        <w:right w:val="none" w:sz="0" w:space="0" w:color="auto"/>
      </w:divBdr>
    </w:div>
    <w:div w:id="1093092706">
      <w:bodyDiv w:val="1"/>
      <w:marLeft w:val="0"/>
      <w:marRight w:val="0"/>
      <w:marTop w:val="0"/>
      <w:marBottom w:val="0"/>
      <w:divBdr>
        <w:top w:val="none" w:sz="0" w:space="0" w:color="auto"/>
        <w:left w:val="none" w:sz="0" w:space="0" w:color="auto"/>
        <w:bottom w:val="none" w:sz="0" w:space="0" w:color="auto"/>
        <w:right w:val="none" w:sz="0" w:space="0" w:color="auto"/>
      </w:divBdr>
    </w:div>
    <w:div w:id="198326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4995-E98C-4340-9BE9-D0DB677D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Pumputienė</dc:creator>
  <cp:keywords/>
  <dc:description/>
  <cp:lastModifiedBy>Inga Šaranova</cp:lastModifiedBy>
  <cp:revision>29</cp:revision>
  <cp:lastPrinted>2021-11-29T08:36:00Z</cp:lastPrinted>
  <dcterms:created xsi:type="dcterms:W3CDTF">2021-12-14T12:03:00Z</dcterms:created>
  <dcterms:modified xsi:type="dcterms:W3CDTF">2025-04-28T07:58:00Z</dcterms:modified>
</cp:coreProperties>
</file>